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F5B3B" w14:textId="77777777" w:rsidR="00B91726" w:rsidRPr="00D83D01" w:rsidRDefault="005D6A08">
      <w:pPr>
        <w:rPr>
          <w:rFonts w:cs="Arial"/>
          <w:b/>
          <w:bCs/>
          <w:sz w:val="24"/>
        </w:rPr>
      </w:pPr>
      <w:r w:rsidRPr="00D83D01">
        <w:rPr>
          <w:rFonts w:cs="Arial"/>
          <w:b/>
          <w:bCs/>
          <w:sz w:val="24"/>
        </w:rPr>
        <w:t>A</w:t>
      </w:r>
      <w:r w:rsidR="00B91726" w:rsidRPr="00D83D01">
        <w:rPr>
          <w:rFonts w:cs="Arial"/>
          <w:b/>
          <w:bCs/>
          <w:sz w:val="24"/>
        </w:rPr>
        <w:t>usschreibungstexte</w:t>
      </w:r>
    </w:p>
    <w:p w14:paraId="241B9D6F" w14:textId="77777777" w:rsidR="00B91726" w:rsidRPr="00D83D01" w:rsidRDefault="00B91726">
      <w:pPr>
        <w:rPr>
          <w:rFonts w:cs="Arial"/>
          <w:b/>
        </w:rPr>
      </w:pPr>
    </w:p>
    <w:p w14:paraId="52736B3D" w14:textId="77777777" w:rsidR="00B91726" w:rsidRPr="00D83D01" w:rsidRDefault="00B91726">
      <w:pPr>
        <w:rPr>
          <w:rFonts w:cs="Arial"/>
          <w:b/>
          <w:sz w:val="24"/>
        </w:rPr>
      </w:pPr>
      <w:r w:rsidRPr="00D83D01">
        <w:rPr>
          <w:rFonts w:cs="Arial"/>
          <w:b/>
          <w:bCs/>
          <w:sz w:val="24"/>
        </w:rPr>
        <w:t xml:space="preserve">Erdwärmesonden </w:t>
      </w:r>
    </w:p>
    <w:p w14:paraId="30E5DAAD" w14:textId="77777777" w:rsidR="00B91726" w:rsidRPr="00D83D01" w:rsidRDefault="00B91726">
      <w:pPr>
        <w:rPr>
          <w:rFonts w:cs="Arial"/>
        </w:rPr>
      </w:pPr>
    </w:p>
    <w:p w14:paraId="7D02FEAD" w14:textId="77777777" w:rsidR="00B91726" w:rsidRPr="00D83D01" w:rsidRDefault="00B91726">
      <w:pPr>
        <w:rPr>
          <w:rFonts w:cs="Arial"/>
        </w:rPr>
      </w:pPr>
    </w:p>
    <w:p w14:paraId="76F13F43" w14:textId="77777777" w:rsidR="00B91726" w:rsidRPr="00D83D01" w:rsidRDefault="00B91726">
      <w:pPr>
        <w:rPr>
          <w:rFonts w:cs="Arial"/>
          <w:b/>
        </w:rPr>
      </w:pPr>
      <w:r w:rsidRPr="00D83D01">
        <w:rPr>
          <w:rFonts w:cs="Arial"/>
          <w:b/>
        </w:rPr>
        <w:t>Vorbemerkungen</w:t>
      </w:r>
    </w:p>
    <w:p w14:paraId="2014D677" w14:textId="77777777" w:rsidR="00B91726" w:rsidRPr="00D83D01" w:rsidRDefault="00B91726">
      <w:pPr>
        <w:rPr>
          <w:rFonts w:cs="Arial"/>
          <w:b/>
        </w:rPr>
      </w:pPr>
    </w:p>
    <w:p w14:paraId="5A746713" w14:textId="77777777" w:rsidR="00B91726" w:rsidRPr="00D83D01" w:rsidRDefault="00B91726">
      <w:pPr>
        <w:autoSpaceDE w:val="0"/>
        <w:autoSpaceDN w:val="0"/>
        <w:adjustRightInd w:val="0"/>
        <w:rPr>
          <w:rFonts w:cs="Arial"/>
          <w:szCs w:val="18"/>
        </w:rPr>
      </w:pPr>
      <w:r w:rsidRPr="00D83D01">
        <w:rPr>
          <w:rFonts w:cs="Arial"/>
          <w:szCs w:val="18"/>
        </w:rPr>
        <w:t>Nach VDI 4640 „Thermische Nutzung des Untergrundes“ Teil 2 sind nur komplett werkseitig vorgefertigte und geprüfte Erdwärmesonden einzubauen. Die Fertigung und Güteüberwachung der Erdwärmesonden muss entsprechend der SKZ-Richtlinie HR 3.26 erfolgen. Ein Werksprüfzeugnis der Sonde ist vom Hersteller zur Verfügung zu stellen.</w:t>
      </w:r>
    </w:p>
    <w:p w14:paraId="3EA3278F" w14:textId="77777777" w:rsidR="00B91726" w:rsidRPr="00D83D01" w:rsidRDefault="00B91726">
      <w:pPr>
        <w:rPr>
          <w:rFonts w:cs="Arial"/>
        </w:rPr>
      </w:pPr>
    </w:p>
    <w:p w14:paraId="143162C2" w14:textId="77777777" w:rsidR="00B91726" w:rsidRPr="00D83D01" w:rsidRDefault="00B91726">
      <w:pPr>
        <w:rPr>
          <w:rFonts w:cs="Arial"/>
        </w:rPr>
      </w:pPr>
    </w:p>
    <w:p w14:paraId="45A65CBB" w14:textId="77777777" w:rsidR="00B91726" w:rsidRPr="00D83D01" w:rsidRDefault="00B91726">
      <w:pPr>
        <w:rPr>
          <w:rFonts w:cs="Arial"/>
          <w:b/>
          <w:bCs/>
        </w:rPr>
      </w:pPr>
      <w:r w:rsidRPr="00D83D01">
        <w:rPr>
          <w:rFonts w:cs="Arial"/>
          <w:b/>
          <w:bCs/>
        </w:rPr>
        <w:t>Einbau</w:t>
      </w:r>
    </w:p>
    <w:p w14:paraId="1A404AE0" w14:textId="77777777" w:rsidR="00B91726" w:rsidRPr="00D83D01" w:rsidRDefault="00B91726">
      <w:pPr>
        <w:rPr>
          <w:rFonts w:cs="Arial"/>
        </w:rPr>
      </w:pPr>
    </w:p>
    <w:p w14:paraId="2F853E28" w14:textId="77777777" w:rsidR="00B91726" w:rsidRPr="00D83D01" w:rsidRDefault="00B91726">
      <w:pPr>
        <w:rPr>
          <w:rFonts w:cs="Arial"/>
        </w:rPr>
      </w:pPr>
      <w:r w:rsidRPr="00D83D01">
        <w:rPr>
          <w:rFonts w:cs="Arial"/>
        </w:rPr>
        <w:t>Der Einbau der Erdwärmesonden muss fachgerecht entsprechend dem Stand der Technik, der gültigen Normen und technischen Regeln erfolgen. Die Vorgaben der VDI 4640 sind zu beachten.</w:t>
      </w:r>
      <w:r w:rsidRPr="00D83D01">
        <w:rPr>
          <w:rFonts w:cs="Arial"/>
          <w:szCs w:val="18"/>
        </w:rPr>
        <w:t xml:space="preserve"> </w:t>
      </w:r>
      <w:r w:rsidRPr="00D83D01">
        <w:rPr>
          <w:rFonts w:cs="Arial"/>
        </w:rPr>
        <w:t>Die jeweiligen Leitfäden der Länder zur Erdwärmenutzung und die Auflagen der Genehmigungsbehörden sind zu berücksichtigen.</w:t>
      </w:r>
    </w:p>
    <w:p w14:paraId="25AE42A6" w14:textId="77777777" w:rsidR="00B91726" w:rsidRPr="00D83D01" w:rsidRDefault="00B91726">
      <w:pPr>
        <w:rPr>
          <w:rFonts w:cs="Arial"/>
          <w:szCs w:val="18"/>
        </w:rPr>
      </w:pPr>
    </w:p>
    <w:p w14:paraId="293FA409" w14:textId="77777777" w:rsidR="00B91726" w:rsidRPr="00D83D01" w:rsidRDefault="00B91726">
      <w:pPr>
        <w:rPr>
          <w:rFonts w:cs="Arial"/>
          <w:szCs w:val="18"/>
        </w:rPr>
      </w:pPr>
      <w:r w:rsidRPr="00D83D01">
        <w:rPr>
          <w:rFonts w:cs="Arial"/>
          <w:szCs w:val="18"/>
        </w:rPr>
        <w:t>Die Erdwärmesonden sind unmittelbar nach Abschluss jeder Einzelbohrung einzubringen. Der Einbau der Sonden in das Bohrloch muss materialschonend von einer Abrollvorrichtung (Haspel) erfolgen. Die Einbauhinweise des Herstellers sind zu beachten.</w:t>
      </w:r>
    </w:p>
    <w:p w14:paraId="0984BCEC" w14:textId="77777777" w:rsidR="00B91726" w:rsidRPr="00D83D01" w:rsidRDefault="00B91726">
      <w:pPr>
        <w:rPr>
          <w:rFonts w:cs="Arial"/>
          <w:szCs w:val="18"/>
        </w:rPr>
      </w:pPr>
    </w:p>
    <w:p w14:paraId="4450606F" w14:textId="77777777" w:rsidR="00B91726" w:rsidRPr="00D83D01" w:rsidRDefault="00B91726">
      <w:pPr>
        <w:rPr>
          <w:rFonts w:cs="Arial"/>
          <w:szCs w:val="18"/>
        </w:rPr>
      </w:pPr>
      <w:r w:rsidRPr="00D83D01">
        <w:rPr>
          <w:rFonts w:cs="Arial"/>
          <w:szCs w:val="18"/>
        </w:rPr>
        <w:t>Der Ringraum ist vom Sondenfuß her vollständig mit einer geeigneten Suspension (gemäß VDI 4640) bis zur Oberfläche fachgerecht zu hinterfüllen. Das Anmischen der Suspension hat gemäß den Herstellerangaben zu erfolgen. Vor dem Verpressen des Bohrloches ist die Erdwärmesonde vollständig mit Wasser zu füllen und druckdicht zu verschließen. Die maximal zulässigen Beuldrücke für das Sondenrohr dürfen beim Verpressen nicht überschritten werden.</w:t>
      </w:r>
    </w:p>
    <w:p w14:paraId="5A904CBA" w14:textId="77777777" w:rsidR="00B91726" w:rsidRPr="00D83D01" w:rsidRDefault="00B91726">
      <w:pPr>
        <w:rPr>
          <w:rFonts w:cs="Arial"/>
          <w:szCs w:val="18"/>
        </w:rPr>
      </w:pPr>
    </w:p>
    <w:p w14:paraId="6CDC6392" w14:textId="77777777" w:rsidR="00B91726" w:rsidRPr="00D83D01" w:rsidRDefault="00B91726">
      <w:pPr>
        <w:rPr>
          <w:rFonts w:cs="Arial"/>
          <w:szCs w:val="18"/>
        </w:rPr>
      </w:pPr>
      <w:r w:rsidRPr="00D83D01">
        <w:rPr>
          <w:rFonts w:cs="Arial"/>
          <w:szCs w:val="18"/>
        </w:rPr>
        <w:t>Bis zur späteren Rohrleitungsanbindung sind alle Sondenleitungen zu verschließen.</w:t>
      </w:r>
    </w:p>
    <w:p w14:paraId="5DE4B65F" w14:textId="77777777" w:rsidR="00B91726" w:rsidRPr="00D83D01" w:rsidRDefault="00B91726">
      <w:pPr>
        <w:rPr>
          <w:rFonts w:cs="Arial"/>
        </w:rPr>
      </w:pPr>
    </w:p>
    <w:p w14:paraId="2A354EBA" w14:textId="77777777" w:rsidR="00B91726" w:rsidRPr="00D83D01" w:rsidRDefault="00B91726">
      <w:pPr>
        <w:rPr>
          <w:rFonts w:cs="Arial"/>
        </w:rPr>
      </w:pPr>
    </w:p>
    <w:p w14:paraId="5A1A04D8" w14:textId="77777777" w:rsidR="00B91726" w:rsidRPr="00D83D01" w:rsidRDefault="00B91726">
      <w:pPr>
        <w:rPr>
          <w:rFonts w:cs="Arial"/>
          <w:b/>
          <w:bCs/>
        </w:rPr>
      </w:pPr>
      <w:r w:rsidRPr="00D83D01">
        <w:rPr>
          <w:rFonts w:cs="Arial"/>
          <w:b/>
          <w:bCs/>
        </w:rPr>
        <w:t>Druckprüfung</w:t>
      </w:r>
    </w:p>
    <w:p w14:paraId="3338B30D" w14:textId="77777777" w:rsidR="00B91726" w:rsidRPr="00D83D01" w:rsidRDefault="00B91726">
      <w:pPr>
        <w:rPr>
          <w:rFonts w:cs="Arial"/>
        </w:rPr>
      </w:pPr>
    </w:p>
    <w:p w14:paraId="2139D8BC" w14:textId="77777777" w:rsidR="00B91726" w:rsidRPr="00D83D01" w:rsidRDefault="00B91726">
      <w:pPr>
        <w:rPr>
          <w:rFonts w:cs="Arial"/>
        </w:rPr>
      </w:pPr>
      <w:r w:rsidRPr="00D83D01">
        <w:rPr>
          <w:rFonts w:cs="Arial"/>
        </w:rPr>
        <w:t xml:space="preserve">Druckprüfungen für die Erdwärmesonden und die Gesamtanlage sind entsprechend VDI 4640 und DVGW-Arbeitsblatt W 400-2 bzw. DIN EN 805 durchzuführen. Erforderlich ist eine Sondenprüfung vor dem Abteufen und eine weitere vor dem Verfüllen des Bohrloches. Die Funktionsendprüfung der wassergefüllten Sonde ist unmittelbar nach dem Verfüllen des Ringraumes durchzuführen. </w:t>
      </w:r>
    </w:p>
    <w:p w14:paraId="433C6410" w14:textId="77777777" w:rsidR="00B91726" w:rsidRPr="00D83D01" w:rsidRDefault="00B91726">
      <w:pPr>
        <w:rPr>
          <w:rFonts w:cs="Arial"/>
        </w:rPr>
      </w:pPr>
    </w:p>
    <w:p w14:paraId="7ED78363" w14:textId="77777777" w:rsidR="00B91726" w:rsidRPr="00D83D01" w:rsidRDefault="00B91726">
      <w:pPr>
        <w:rPr>
          <w:rFonts w:cs="Arial"/>
        </w:rPr>
      </w:pPr>
      <w:r w:rsidRPr="00D83D01">
        <w:rPr>
          <w:rFonts w:cs="Arial"/>
        </w:rPr>
        <w:t>Die Daten sind in einem Druckprüfungs- und Abnahmeprotokoll festzuhalten.</w:t>
      </w:r>
    </w:p>
    <w:p w14:paraId="2CD87B68" w14:textId="77777777" w:rsidR="00B91726" w:rsidRPr="00D83D01" w:rsidRDefault="00B91726">
      <w:pPr>
        <w:rPr>
          <w:rFonts w:cs="Arial"/>
        </w:rPr>
      </w:pPr>
    </w:p>
    <w:p w14:paraId="080303CD" w14:textId="77777777" w:rsidR="00B91726" w:rsidRPr="00D83D01" w:rsidRDefault="00B91726">
      <w:pPr>
        <w:rPr>
          <w:rFonts w:cs="Arial"/>
        </w:rPr>
      </w:pPr>
    </w:p>
    <w:p w14:paraId="76B579BB" w14:textId="77777777" w:rsidR="00B91726" w:rsidRPr="00D83D01" w:rsidRDefault="00B91726">
      <w:pPr>
        <w:rPr>
          <w:rFonts w:cs="Arial"/>
          <w:b/>
          <w:bCs/>
        </w:rPr>
      </w:pPr>
      <w:r w:rsidRPr="00D83D01">
        <w:rPr>
          <w:rFonts w:cs="Arial"/>
          <w:b/>
          <w:bCs/>
        </w:rPr>
        <w:t>Anbindeleitungen</w:t>
      </w:r>
    </w:p>
    <w:p w14:paraId="2B0BE5DC" w14:textId="77777777" w:rsidR="00B91726" w:rsidRPr="00D83D01" w:rsidRDefault="00B91726">
      <w:pPr>
        <w:rPr>
          <w:rFonts w:cs="Arial"/>
        </w:rPr>
      </w:pPr>
    </w:p>
    <w:p w14:paraId="027DE432" w14:textId="77777777" w:rsidR="005D6A08" w:rsidRPr="00D83D01" w:rsidRDefault="00B91726">
      <w:pPr>
        <w:rPr>
          <w:rFonts w:cs="Arial"/>
        </w:rPr>
      </w:pPr>
      <w:r w:rsidRPr="00D83D01">
        <w:rPr>
          <w:rFonts w:cs="Arial"/>
        </w:rPr>
        <w:t>Die Verlegung der Anbindeleitungen der Erdwärmesonden muss nach den einschlägigen Normen und Richtlinien, insbesondere nach DVGW-Arbeitsblatt W 400-2, erfolgen. Schweißungen an den Anbindeleitungen und bei der Schachtanbindung sind nach Vorgaben der einschlägigen Schweißrichtlinien wie DVS-Richtlinie 2207 durch qualifizierte Schweißer aus</w:t>
      </w:r>
    </w:p>
    <w:p w14:paraId="32A7F947" w14:textId="77777777" w:rsidR="005D6A08" w:rsidRPr="00D83D01" w:rsidRDefault="00B91726">
      <w:pPr>
        <w:rPr>
          <w:rFonts w:cs="Arial"/>
        </w:rPr>
      </w:pPr>
      <w:r w:rsidRPr="00D83D01">
        <w:rPr>
          <w:rFonts w:cs="Arial"/>
        </w:rPr>
        <w:t>zuführen. Die Verlegeanleitungen des Herstellers sind zu beachten.</w:t>
      </w:r>
    </w:p>
    <w:p w14:paraId="7112EB97" w14:textId="77777777" w:rsidR="005D6A08" w:rsidRPr="00D83D01" w:rsidRDefault="005D6A08">
      <w:pPr>
        <w:rPr>
          <w:rFonts w:cs="Arial"/>
        </w:rPr>
      </w:pPr>
    </w:p>
    <w:p w14:paraId="7DE4E5AE" w14:textId="77777777" w:rsidR="00055C61" w:rsidRDefault="00055C61">
      <w:pPr>
        <w:rPr>
          <w:rFonts w:cs="Arial"/>
          <w:b/>
          <w:bCs/>
        </w:rPr>
      </w:pPr>
    </w:p>
    <w:p w14:paraId="514C3EB8" w14:textId="77777777" w:rsidR="00B91726" w:rsidRPr="00D83D01" w:rsidRDefault="00B91726">
      <w:pPr>
        <w:rPr>
          <w:rFonts w:cs="Arial"/>
          <w:b/>
          <w:bCs/>
        </w:rPr>
      </w:pPr>
      <w:r w:rsidRPr="00D83D01">
        <w:rPr>
          <w:rFonts w:cs="Arial"/>
          <w:b/>
          <w:bCs/>
        </w:rPr>
        <w:lastRenderedPageBreak/>
        <w:t>Verteiler</w:t>
      </w:r>
    </w:p>
    <w:p w14:paraId="750EF215" w14:textId="77777777" w:rsidR="00B91726" w:rsidRPr="00D83D01" w:rsidRDefault="00B91726">
      <w:pPr>
        <w:rPr>
          <w:rFonts w:cs="Arial"/>
        </w:rPr>
      </w:pPr>
    </w:p>
    <w:p w14:paraId="5969F648" w14:textId="77777777" w:rsidR="00B91726" w:rsidRPr="00D83D01" w:rsidRDefault="00B91726">
      <w:pPr>
        <w:rPr>
          <w:rFonts w:cs="Arial"/>
        </w:rPr>
      </w:pPr>
      <w:r w:rsidRPr="00D83D01">
        <w:rPr>
          <w:rFonts w:cs="Arial"/>
        </w:rPr>
        <w:t>Die Anbindung der Erdwärmesonden an die Wärmepumpe muss über Soleverteiler erfolgen. Geeignete Absperreinrichtungen im Vor- und Rücklauf zu jedem Kreis oder jeder Sonde sind vorzusehen. Zum hydraulischen Abgleich der Sonden sind an den Verteilern geeignete Regeleinrichtungen einzubauen. Füll- und Entlüftungsarmaturen sind vorzusehen.</w:t>
      </w:r>
    </w:p>
    <w:p w14:paraId="5119FC4D" w14:textId="77777777" w:rsidR="00B91726" w:rsidRPr="00D83D01" w:rsidRDefault="00B91726">
      <w:pPr>
        <w:rPr>
          <w:rFonts w:cs="Arial"/>
        </w:rPr>
      </w:pPr>
    </w:p>
    <w:p w14:paraId="6CF0EF23" w14:textId="77777777" w:rsidR="00B91726" w:rsidRPr="00D83D01" w:rsidRDefault="00B91726">
      <w:pPr>
        <w:rPr>
          <w:rFonts w:cs="Arial"/>
        </w:rPr>
      </w:pPr>
    </w:p>
    <w:p w14:paraId="7212F165" w14:textId="77777777" w:rsidR="00B91726" w:rsidRPr="00D83D01" w:rsidRDefault="00B91726">
      <w:pPr>
        <w:rPr>
          <w:rFonts w:cs="Arial"/>
          <w:b/>
          <w:bCs/>
        </w:rPr>
      </w:pPr>
      <w:r w:rsidRPr="00D83D01">
        <w:rPr>
          <w:rFonts w:cs="Arial"/>
          <w:b/>
          <w:bCs/>
        </w:rPr>
        <w:t>Verteilerschächte</w:t>
      </w:r>
    </w:p>
    <w:p w14:paraId="5BC3AE3E" w14:textId="77777777" w:rsidR="00B91726" w:rsidRPr="00D83D01" w:rsidRDefault="00B91726">
      <w:pPr>
        <w:rPr>
          <w:rFonts w:cs="Arial"/>
        </w:rPr>
      </w:pPr>
    </w:p>
    <w:p w14:paraId="7D0078C8" w14:textId="77777777" w:rsidR="00B91726" w:rsidRPr="00D83D01" w:rsidRDefault="00B91726">
      <w:pPr>
        <w:rPr>
          <w:rFonts w:cs="Arial"/>
        </w:rPr>
      </w:pPr>
      <w:r w:rsidRPr="00D83D01">
        <w:rPr>
          <w:rFonts w:cs="Arial"/>
        </w:rPr>
        <w:t>Soleverteilerschächte sind flüssigkeitsdicht aus PE-Material auszuführen. Geeignete Absperreinrichtungen im Vor- und Rücklauf zu jedem Kreis oder jeder Sonde sind vorzusehen. Zum hydraulischen Abgleich der Sonden sind an den Verteilern geeignete Regeleinrichtungen einzubauen. Füll- und Entlüftungsarmaturen sind vorzusehen.</w:t>
      </w:r>
    </w:p>
    <w:p w14:paraId="16267EF4" w14:textId="77777777" w:rsidR="00B91726" w:rsidRPr="00D83D01" w:rsidRDefault="00B91726">
      <w:pPr>
        <w:rPr>
          <w:rFonts w:cs="Arial"/>
        </w:rPr>
      </w:pPr>
    </w:p>
    <w:p w14:paraId="5DE11880" w14:textId="77777777" w:rsidR="00B91726" w:rsidRPr="00D83D01" w:rsidRDefault="00B91726">
      <w:pPr>
        <w:widowControl w:val="0"/>
        <w:snapToGrid w:val="0"/>
        <w:rPr>
          <w:rFonts w:cs="Arial"/>
        </w:rPr>
      </w:pPr>
      <w:r w:rsidRPr="00D83D01">
        <w:rPr>
          <w:rFonts w:cs="Arial"/>
        </w:rPr>
        <w:t>Beim Schachteinbau und der Verfüllung müssen die statischen Anforderungen berücksichtigt werden. Besondere Anforderungen wie Befahrbarkeit oder der Einbau in anstehendem Wasser müssen bei der konstruktiven Schachtauslegung berücksichtigt werden und sind gesondert anzufragen. Je nach Lastfall sind zusätzliche bauseitige Maßnahmen zur Lastabtragung oder zur Auftriebssicherung erforderlich.</w:t>
      </w:r>
    </w:p>
    <w:p w14:paraId="1F75D9BE" w14:textId="77777777" w:rsidR="00AB396E" w:rsidRPr="00D83D01" w:rsidRDefault="00AB396E">
      <w:pPr>
        <w:widowControl w:val="0"/>
        <w:snapToGrid w:val="0"/>
        <w:rPr>
          <w:rFonts w:cs="Arial"/>
        </w:rPr>
      </w:pPr>
    </w:p>
    <w:p w14:paraId="072F0F71" w14:textId="77777777" w:rsidR="00B91726" w:rsidRPr="00D83D01" w:rsidRDefault="00B91726">
      <w:pPr>
        <w:rPr>
          <w:rFonts w:cs="Arial"/>
        </w:rPr>
      </w:pPr>
      <w:r w:rsidRPr="00D83D01">
        <w:rPr>
          <w:rFonts w:cs="Arial"/>
        </w:rPr>
        <w:t xml:space="preserve">Der Schacht ist mit nichtbindigem, den einschlägigen Normen entsprechendem Verfüllmaterial lagenweise zu hinterfüllen und lagenweise zu verdichten. Das Verfüllmaterial muss gut verdichtbar, durchlässig, scherfest, frostsicher sowie frei von spitzen Gegenständen sein. Die Angaben zur Bettung nach den Arbeitsblättern DVGW W 400-2 und ATV-A 127 sowie die DIN EN 805 sind zu beachten. Überbauung und/oder Einflüsse durch Fundamentlasten von Gebäuden o. ä. sind auszuschließen. Die entsprechenden Sicherheitsabstände von Gebäuden oder sonstigen Bauwerken sind einzuhalten. </w:t>
      </w:r>
    </w:p>
    <w:p w14:paraId="3370051E" w14:textId="77777777" w:rsidR="00B91726" w:rsidRPr="00D83D01" w:rsidRDefault="00B91726">
      <w:pPr>
        <w:rPr>
          <w:rFonts w:cs="Arial"/>
        </w:rPr>
      </w:pPr>
    </w:p>
    <w:p w14:paraId="6B812A09" w14:textId="77777777" w:rsidR="00B91726" w:rsidRPr="00D83D01" w:rsidRDefault="00B91726">
      <w:pPr>
        <w:rPr>
          <w:rFonts w:cs="Arial"/>
        </w:rPr>
      </w:pPr>
      <w:r w:rsidRPr="00D83D01">
        <w:rPr>
          <w:rFonts w:cs="Arial"/>
        </w:rPr>
        <w:t>Im Weiteren zu beachtende Normen:</w:t>
      </w:r>
    </w:p>
    <w:p w14:paraId="553688D0" w14:textId="77777777" w:rsidR="00B91726" w:rsidRPr="00D83D01" w:rsidRDefault="00B91726">
      <w:pPr>
        <w:rPr>
          <w:rFonts w:cs="Arial"/>
        </w:rPr>
      </w:pPr>
    </w:p>
    <w:p w14:paraId="282B82FC" w14:textId="77777777" w:rsidR="00B91726" w:rsidRPr="00D83D01" w:rsidRDefault="00B91726">
      <w:pPr>
        <w:pStyle w:val="Textkrper"/>
        <w:ind w:left="1276" w:hanging="1276"/>
        <w:rPr>
          <w:sz w:val="22"/>
        </w:rPr>
      </w:pPr>
      <w:r w:rsidRPr="00D83D01">
        <w:rPr>
          <w:sz w:val="22"/>
        </w:rPr>
        <w:t>DIN 1054</w:t>
      </w:r>
      <w:r w:rsidRPr="00D83D01">
        <w:rPr>
          <w:sz w:val="22"/>
        </w:rPr>
        <w:tab/>
        <w:t>Baugrund – Sicherheitsnachweise im Erd- und Grundbau</w:t>
      </w:r>
    </w:p>
    <w:p w14:paraId="284CB4D9" w14:textId="77777777" w:rsidR="00B91726" w:rsidRPr="00D83D01" w:rsidRDefault="00B91726">
      <w:pPr>
        <w:pStyle w:val="Textkrper"/>
        <w:ind w:left="1276" w:hanging="1276"/>
        <w:rPr>
          <w:sz w:val="22"/>
        </w:rPr>
      </w:pPr>
      <w:r w:rsidRPr="00D83D01">
        <w:rPr>
          <w:sz w:val="22"/>
        </w:rPr>
        <w:t>DIN 4123</w:t>
      </w:r>
      <w:r w:rsidRPr="00D83D01">
        <w:rPr>
          <w:sz w:val="22"/>
        </w:rPr>
        <w:tab/>
        <w:t>Ausschachtungen, Gründungen und Unterfangungen im Bereich bestehender Gebäude</w:t>
      </w:r>
    </w:p>
    <w:p w14:paraId="21C29E42" w14:textId="77777777" w:rsidR="00B91726" w:rsidRPr="00D83D01" w:rsidRDefault="00B91726">
      <w:pPr>
        <w:pStyle w:val="Textkrper"/>
        <w:ind w:left="1276" w:hanging="1276"/>
        <w:rPr>
          <w:sz w:val="22"/>
        </w:rPr>
      </w:pPr>
      <w:r w:rsidRPr="00D83D01">
        <w:rPr>
          <w:sz w:val="22"/>
        </w:rPr>
        <w:t>DIN 4124</w:t>
      </w:r>
      <w:r w:rsidRPr="00D83D01">
        <w:rPr>
          <w:sz w:val="22"/>
        </w:rPr>
        <w:tab/>
        <w:t>Baugruben und Gräben – Böschungen, Verbau, Arbeitsraumbreiten</w:t>
      </w:r>
    </w:p>
    <w:p w14:paraId="423E1102" w14:textId="77777777" w:rsidR="00B91726" w:rsidRPr="00D83D01" w:rsidRDefault="00B91726">
      <w:pPr>
        <w:pStyle w:val="Textkrper"/>
        <w:ind w:left="1276" w:hanging="1276"/>
        <w:rPr>
          <w:sz w:val="22"/>
        </w:rPr>
      </w:pPr>
      <w:r w:rsidRPr="00D83D01">
        <w:rPr>
          <w:sz w:val="22"/>
        </w:rPr>
        <w:t>DIN 4084</w:t>
      </w:r>
      <w:r w:rsidRPr="00D83D01">
        <w:rPr>
          <w:sz w:val="22"/>
        </w:rPr>
        <w:tab/>
        <w:t>Baugrund-, Gelände- und Böschungsbruchberechnungen</w:t>
      </w:r>
    </w:p>
    <w:p w14:paraId="621F5B0F" w14:textId="77777777" w:rsidR="00B91726" w:rsidRPr="00D83D01" w:rsidRDefault="00B91726">
      <w:pPr>
        <w:pStyle w:val="Textkrper"/>
        <w:ind w:left="1276" w:hanging="1276"/>
        <w:rPr>
          <w:sz w:val="22"/>
        </w:rPr>
      </w:pPr>
      <w:r w:rsidRPr="00D83D01">
        <w:rPr>
          <w:sz w:val="22"/>
        </w:rPr>
        <w:t xml:space="preserve">ATV-A 127 </w:t>
      </w:r>
      <w:r w:rsidRPr="00D83D01">
        <w:rPr>
          <w:sz w:val="22"/>
        </w:rPr>
        <w:tab/>
        <w:t xml:space="preserve">Richtlinie für die statische Berechnung von Abwasserkanälen und </w:t>
      </w:r>
      <w:r w:rsidR="00AB396E" w:rsidRPr="00D83D01">
        <w:rPr>
          <w:sz w:val="22"/>
        </w:rPr>
        <w:noBreakHyphen/>
      </w:r>
      <w:r w:rsidRPr="00D83D01">
        <w:rPr>
          <w:sz w:val="22"/>
        </w:rPr>
        <w:t>leitungen</w:t>
      </w:r>
    </w:p>
    <w:p w14:paraId="67F5266A" w14:textId="77777777" w:rsidR="00B91726" w:rsidRPr="00D83D01" w:rsidRDefault="00B91726">
      <w:pPr>
        <w:pStyle w:val="Textkrper"/>
        <w:ind w:left="1276" w:hanging="1276"/>
        <w:rPr>
          <w:sz w:val="22"/>
        </w:rPr>
      </w:pPr>
      <w:r w:rsidRPr="00D83D01">
        <w:rPr>
          <w:sz w:val="22"/>
        </w:rPr>
        <w:t xml:space="preserve">ATV-A 139 </w:t>
      </w:r>
      <w:r w:rsidRPr="00D83D01">
        <w:rPr>
          <w:sz w:val="22"/>
        </w:rPr>
        <w:tab/>
        <w:t xml:space="preserve">Richtlinien für die Herstellung von Entwässerungskanälen und </w:t>
      </w:r>
      <w:r w:rsidR="00AB396E" w:rsidRPr="00D83D01">
        <w:rPr>
          <w:sz w:val="22"/>
        </w:rPr>
        <w:noBreakHyphen/>
      </w:r>
      <w:r w:rsidRPr="00D83D01">
        <w:rPr>
          <w:sz w:val="22"/>
        </w:rPr>
        <w:t>leitungen</w:t>
      </w:r>
    </w:p>
    <w:p w14:paraId="42CF93CA" w14:textId="77777777" w:rsidR="00B91726" w:rsidRPr="00D83D01" w:rsidRDefault="00B91726">
      <w:pPr>
        <w:rPr>
          <w:rFonts w:cs="Arial"/>
        </w:rPr>
      </w:pPr>
    </w:p>
    <w:p w14:paraId="306579B6" w14:textId="77777777" w:rsidR="00B91726" w:rsidRPr="00D83D01" w:rsidRDefault="00B91726">
      <w:pPr>
        <w:rPr>
          <w:rFonts w:cs="Arial"/>
        </w:rPr>
      </w:pPr>
    </w:p>
    <w:p w14:paraId="3FFAFFFA" w14:textId="77777777" w:rsidR="00B91726" w:rsidRPr="00D83D01" w:rsidRDefault="00B91726">
      <w:pPr>
        <w:pStyle w:val="Text"/>
        <w:tabs>
          <w:tab w:val="left" w:pos="6946"/>
          <w:tab w:val="right" w:pos="9071"/>
        </w:tabs>
        <w:spacing w:line="360" w:lineRule="auto"/>
        <w:ind w:left="851" w:hanging="851"/>
        <w:rPr>
          <w:rFonts w:cs="Arial"/>
          <w:bCs/>
          <w:u w:val="single"/>
        </w:rPr>
        <w:sectPr w:rsidR="00B91726" w:rsidRPr="00D83D01" w:rsidSect="00F9203B">
          <w:headerReference w:type="default" r:id="rId8"/>
          <w:footerReference w:type="default" r:id="rId9"/>
          <w:headerReference w:type="first" r:id="rId10"/>
          <w:footerReference w:type="first" r:id="rId11"/>
          <w:pgSz w:w="11907" w:h="16840" w:code="9"/>
          <w:pgMar w:top="1985" w:right="1418" w:bottom="1134" w:left="1418" w:header="720" w:footer="567" w:gutter="0"/>
          <w:cols w:space="720"/>
          <w:titlePg/>
          <w:docGrid w:linePitch="299"/>
        </w:sectPr>
      </w:pPr>
    </w:p>
    <w:p w14:paraId="1B3AF0E4" w14:textId="77777777" w:rsidR="00B91726" w:rsidRPr="00D83D01" w:rsidRDefault="00B91726">
      <w:pPr>
        <w:pStyle w:val="berschrift5"/>
        <w:rPr>
          <w:rFonts w:cs="Arial"/>
        </w:rPr>
      </w:pPr>
      <w:r w:rsidRPr="00D83D01">
        <w:rPr>
          <w:rFonts w:cs="Arial"/>
        </w:rPr>
        <w:lastRenderedPageBreak/>
        <w:t>1</w:t>
      </w:r>
      <w:r w:rsidRPr="00D83D01">
        <w:rPr>
          <w:rFonts w:cs="Arial"/>
        </w:rPr>
        <w:tab/>
        <w:t xml:space="preserve">FRANK Erdwärmesonden </w:t>
      </w:r>
    </w:p>
    <w:p w14:paraId="3F3810DA" w14:textId="77777777" w:rsidR="00B91726" w:rsidRPr="00D83D01" w:rsidRDefault="00B91726">
      <w:pPr>
        <w:ind w:left="567" w:right="2267"/>
        <w:rPr>
          <w:rFonts w:cs="Arial"/>
          <w:szCs w:val="19"/>
        </w:rPr>
      </w:pPr>
      <w:r w:rsidRPr="00D83D01">
        <w:rPr>
          <w:rFonts w:cs="Arial"/>
          <w:szCs w:val="19"/>
        </w:rPr>
        <w:t xml:space="preserve">Werkseitig komplett vorgefertigte Duplex-Erdwärmesonden mit FRANK Rohr aus PE 100-RC </w:t>
      </w:r>
      <w:r w:rsidRPr="00D83D01">
        <w:rPr>
          <w:rFonts w:cs="Arial"/>
        </w:rPr>
        <w:t xml:space="preserve">(Rohr mit Schutzeigenschaften), schwarz, </w:t>
      </w:r>
      <w:r w:rsidRPr="00D83D01">
        <w:rPr>
          <w:rFonts w:cs="Arial"/>
          <w:szCs w:val="19"/>
        </w:rPr>
        <w:t xml:space="preserve">SDR 11. </w:t>
      </w:r>
      <w:r w:rsidRPr="00D83D01">
        <w:rPr>
          <w:rFonts w:cs="Arial"/>
        </w:rPr>
        <w:t>Nachweis der Eignung für die sandbettfreie Verlegung nach PAS 1075 (geforderte Mindeststandzeit FNCT von &gt; 8.760 h für jede Rohstoffcharge, Prüfbedingungen: 80°C, 4 N/mm</w:t>
      </w:r>
      <w:r w:rsidRPr="00D83D01">
        <w:rPr>
          <w:rFonts w:cs="Arial"/>
          <w:vertAlign w:val="superscript"/>
        </w:rPr>
        <w:t>2</w:t>
      </w:r>
      <w:r w:rsidRPr="00D83D01">
        <w:rPr>
          <w:rFonts w:cs="Arial"/>
        </w:rPr>
        <w:t>, 2 % Arkopal N-100).</w:t>
      </w:r>
    </w:p>
    <w:p w14:paraId="64EB539C" w14:textId="77777777" w:rsidR="00B91726" w:rsidRPr="00D83D01" w:rsidRDefault="00B91726">
      <w:pPr>
        <w:autoSpaceDE w:val="0"/>
        <w:autoSpaceDN w:val="0"/>
        <w:adjustRightInd w:val="0"/>
        <w:ind w:left="567" w:right="2267"/>
        <w:rPr>
          <w:rFonts w:cs="Arial"/>
          <w:szCs w:val="19"/>
        </w:rPr>
      </w:pPr>
      <w:r w:rsidRPr="00D83D01">
        <w:rPr>
          <w:rFonts w:cs="Arial"/>
          <w:szCs w:val="19"/>
        </w:rPr>
        <w:t>Speziell für den Anwendungsfall Erdwärme entwickelter, formgespritzter, teilbarer Sondenfuß. Verbindungsschraube lösbar zur Aufnahme der Einzugshilfe. Strömungsumlenkung im Sondenfuß ohne Querschnittsverengung. Automatische und protokollierte Schweißung der Sonde, Güteüberwachung nach der Rich</w:t>
      </w:r>
      <w:r w:rsidR="00ED5B74" w:rsidRPr="00D83D01">
        <w:rPr>
          <w:rFonts w:cs="Arial"/>
          <w:szCs w:val="19"/>
        </w:rPr>
        <w:t xml:space="preserve">tlinie HR3.26 des SKZ Würzburg. </w:t>
      </w:r>
      <w:r w:rsidRPr="00D83D01">
        <w:rPr>
          <w:rFonts w:cs="Arial"/>
          <w:szCs w:val="19"/>
        </w:rPr>
        <w:t>Längenkennzeichnung der Sondenrohre in 1 m Schritten mit Nullpunkt am Sondenfuß, beschriftet als Erdwärmesondenrohr. Werksge</w:t>
      </w:r>
      <w:r w:rsidR="008C7AC4" w:rsidRPr="00D83D01">
        <w:rPr>
          <w:rFonts w:cs="Arial"/>
          <w:szCs w:val="19"/>
        </w:rPr>
        <w:t xml:space="preserve">prüft mit </w:t>
      </w:r>
      <w:r w:rsidR="006D3E66" w:rsidRPr="00D83D01">
        <w:rPr>
          <w:rFonts w:cs="Arial"/>
          <w:szCs w:val="19"/>
        </w:rPr>
        <w:t>Abnahmeprüfzeugnis 3.1 nach EN 10204.</w:t>
      </w:r>
    </w:p>
    <w:p w14:paraId="32F36E66" w14:textId="77777777" w:rsidR="00B91726" w:rsidRPr="00D83D01" w:rsidRDefault="00B91726">
      <w:pPr>
        <w:autoSpaceDE w:val="0"/>
        <w:autoSpaceDN w:val="0"/>
        <w:adjustRightInd w:val="0"/>
        <w:ind w:left="567" w:right="2267"/>
        <w:rPr>
          <w:rFonts w:cs="Arial"/>
          <w:szCs w:val="19"/>
        </w:rPr>
      </w:pPr>
      <w:r w:rsidRPr="00D83D01">
        <w:rPr>
          <w:rFonts w:cs="Arial"/>
        </w:rPr>
        <w:t>Der Hersteller hat ein Qualitätsmanagementsystem nach DIN EN ISO 9001 nachzuweisen.</w:t>
      </w:r>
    </w:p>
    <w:p w14:paraId="3FDF1A05" w14:textId="77777777" w:rsidR="00B91726" w:rsidRPr="00D83D01" w:rsidRDefault="00B91726">
      <w:pPr>
        <w:autoSpaceDE w:val="0"/>
        <w:autoSpaceDN w:val="0"/>
        <w:adjustRightInd w:val="0"/>
        <w:ind w:left="567" w:right="2267"/>
        <w:rPr>
          <w:rFonts w:cs="Arial"/>
          <w:szCs w:val="19"/>
        </w:rPr>
      </w:pPr>
      <w:r w:rsidRPr="00D83D01">
        <w:rPr>
          <w:rFonts w:cs="Arial"/>
          <w:szCs w:val="19"/>
        </w:rPr>
        <w:t>Lieferform: Ringbunde auf Palette</w:t>
      </w:r>
    </w:p>
    <w:p w14:paraId="6CF5F8EC" w14:textId="77777777" w:rsidR="00B91726" w:rsidRPr="00D83D01" w:rsidRDefault="00B91726">
      <w:pPr>
        <w:autoSpaceDE w:val="0"/>
        <w:autoSpaceDN w:val="0"/>
        <w:adjustRightInd w:val="0"/>
        <w:ind w:left="567" w:right="2267"/>
        <w:rPr>
          <w:rFonts w:cs="Arial"/>
          <w:szCs w:val="19"/>
        </w:rPr>
      </w:pPr>
    </w:p>
    <w:p w14:paraId="335B5E09" w14:textId="77777777" w:rsidR="00B91726" w:rsidRPr="00D83D01" w:rsidRDefault="00B91726">
      <w:pPr>
        <w:autoSpaceDE w:val="0"/>
        <w:autoSpaceDN w:val="0"/>
        <w:adjustRightInd w:val="0"/>
        <w:ind w:left="567" w:right="2267"/>
        <w:rPr>
          <w:rFonts w:cs="Arial"/>
          <w:szCs w:val="19"/>
        </w:rPr>
      </w:pPr>
      <w:r w:rsidRPr="00D83D01">
        <w:rPr>
          <w:rFonts w:cs="Arial"/>
          <w:szCs w:val="19"/>
        </w:rPr>
        <w:t xml:space="preserve">Sondenrohrdimension: d 32 x </w:t>
      </w:r>
      <w:r w:rsidR="00D427FA" w:rsidRPr="00D83D01">
        <w:rPr>
          <w:rFonts w:cs="Arial"/>
          <w:szCs w:val="19"/>
        </w:rPr>
        <w:t>3,0</w:t>
      </w:r>
      <w:r w:rsidRPr="00D83D01">
        <w:rPr>
          <w:rFonts w:cs="Arial"/>
          <w:szCs w:val="19"/>
        </w:rPr>
        <w:t xml:space="preserve"> mm</w:t>
      </w:r>
    </w:p>
    <w:p w14:paraId="5333531D" w14:textId="77777777" w:rsidR="00B91726" w:rsidRPr="00D83D01" w:rsidRDefault="00B91726">
      <w:pPr>
        <w:autoSpaceDE w:val="0"/>
        <w:autoSpaceDN w:val="0"/>
        <w:adjustRightInd w:val="0"/>
        <w:ind w:left="567" w:right="2267"/>
        <w:rPr>
          <w:rFonts w:cs="Arial"/>
          <w:szCs w:val="19"/>
        </w:rPr>
      </w:pPr>
      <w:r w:rsidRPr="00D83D01">
        <w:rPr>
          <w:rFonts w:cs="Arial"/>
          <w:szCs w:val="19"/>
        </w:rPr>
        <w:t>Sondenlänge: ......... m</w:t>
      </w:r>
    </w:p>
    <w:p w14:paraId="73086330" w14:textId="77777777" w:rsidR="00B91726" w:rsidRPr="00D83D01" w:rsidRDefault="00B91726">
      <w:pPr>
        <w:autoSpaceDE w:val="0"/>
        <w:autoSpaceDN w:val="0"/>
        <w:adjustRightInd w:val="0"/>
        <w:ind w:left="567" w:right="2267"/>
        <w:rPr>
          <w:rFonts w:cs="Arial"/>
          <w:szCs w:val="19"/>
        </w:rPr>
      </w:pPr>
      <w:r w:rsidRPr="00D83D01">
        <w:rPr>
          <w:rFonts w:cs="Arial"/>
          <w:szCs w:val="19"/>
        </w:rPr>
        <w:t>Art.-Nr.:  400 32 0 ……</w:t>
      </w:r>
    </w:p>
    <w:p w14:paraId="23D2189B" w14:textId="77777777" w:rsidR="00B91726" w:rsidRPr="00D83D01" w:rsidRDefault="00B91726">
      <w:pPr>
        <w:tabs>
          <w:tab w:val="left" w:pos="6804"/>
          <w:tab w:val="right" w:leader="dot" w:pos="7797"/>
          <w:tab w:val="left" w:pos="8080"/>
          <w:tab w:val="right" w:leader="dot" w:pos="9071"/>
        </w:tabs>
        <w:ind w:left="567"/>
        <w:rPr>
          <w:rFonts w:cs="Arial"/>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4E06C900" w14:textId="77777777" w:rsidR="00B91726" w:rsidRPr="00D83D01" w:rsidRDefault="00B91726">
      <w:pPr>
        <w:ind w:left="567" w:right="2267"/>
        <w:rPr>
          <w:rFonts w:cs="Arial"/>
        </w:rPr>
      </w:pPr>
    </w:p>
    <w:p w14:paraId="7559E4E8" w14:textId="77777777" w:rsidR="00B91726" w:rsidRPr="00D83D01" w:rsidRDefault="00B91726">
      <w:pPr>
        <w:ind w:left="567" w:right="2267"/>
        <w:rPr>
          <w:rFonts w:cs="Arial"/>
        </w:rPr>
      </w:pPr>
    </w:p>
    <w:p w14:paraId="14AF854E" w14:textId="77777777" w:rsidR="00B91726" w:rsidRPr="00D83D01" w:rsidRDefault="00B91726">
      <w:pPr>
        <w:pStyle w:val="berschrift6"/>
        <w:rPr>
          <w:rFonts w:cs="Arial"/>
        </w:rPr>
      </w:pPr>
      <w:r w:rsidRPr="00D83D01">
        <w:rPr>
          <w:rFonts w:cs="Arial"/>
        </w:rPr>
        <w:t>2</w:t>
      </w:r>
      <w:r w:rsidRPr="00D83D01">
        <w:rPr>
          <w:rFonts w:cs="Arial"/>
        </w:rPr>
        <w:tab/>
        <w:t>FRANK Erdwärmesonden</w:t>
      </w:r>
    </w:p>
    <w:p w14:paraId="2C99BFE7" w14:textId="77777777" w:rsidR="00B91726" w:rsidRPr="00D83D01" w:rsidRDefault="00B91726">
      <w:pPr>
        <w:ind w:left="567" w:right="2267"/>
        <w:rPr>
          <w:rFonts w:cs="Arial"/>
          <w:szCs w:val="19"/>
        </w:rPr>
      </w:pPr>
      <w:r w:rsidRPr="00D83D01">
        <w:rPr>
          <w:rFonts w:cs="Arial"/>
          <w:szCs w:val="19"/>
        </w:rPr>
        <w:t xml:space="preserve">Werkseitig komplett vorgefertigte Duplex-Erdwärmesonden mit FRANK Rohr aus PE 100-RC </w:t>
      </w:r>
      <w:r w:rsidRPr="00D83D01">
        <w:rPr>
          <w:rFonts w:cs="Arial"/>
        </w:rPr>
        <w:t xml:space="preserve">(Rohr mit Schutzeigenschaften), schwarz, </w:t>
      </w:r>
      <w:r w:rsidRPr="00D83D01">
        <w:rPr>
          <w:rFonts w:cs="Arial"/>
          <w:szCs w:val="19"/>
        </w:rPr>
        <w:t xml:space="preserve">SDR 11. </w:t>
      </w:r>
      <w:r w:rsidRPr="00D83D01">
        <w:rPr>
          <w:rFonts w:cs="Arial"/>
        </w:rPr>
        <w:t>Nachweis der Eignung für die sandbettfreie Verlegung nach PAS 1075 (geforderte Mindeststandzeit FNCT von &gt; 8.760 h für jede Rohstoffcharge, Prüfbedingungen: 80°C, 4 N/mm</w:t>
      </w:r>
      <w:r w:rsidRPr="00D83D01">
        <w:rPr>
          <w:rFonts w:cs="Arial"/>
          <w:vertAlign w:val="superscript"/>
        </w:rPr>
        <w:t>2</w:t>
      </w:r>
      <w:r w:rsidRPr="00D83D01">
        <w:rPr>
          <w:rFonts w:cs="Arial"/>
        </w:rPr>
        <w:t>, 2 % Arkopal N-100).</w:t>
      </w:r>
    </w:p>
    <w:p w14:paraId="2163CE19" w14:textId="77777777" w:rsidR="006D3E66" w:rsidRPr="00D83D01" w:rsidRDefault="00B91726" w:rsidP="006D3E66">
      <w:pPr>
        <w:autoSpaceDE w:val="0"/>
        <w:autoSpaceDN w:val="0"/>
        <w:adjustRightInd w:val="0"/>
        <w:ind w:left="567" w:right="2267"/>
        <w:rPr>
          <w:rFonts w:cs="Arial"/>
          <w:szCs w:val="19"/>
        </w:rPr>
      </w:pPr>
      <w:r w:rsidRPr="00D83D01">
        <w:rPr>
          <w:rFonts w:cs="Arial"/>
          <w:szCs w:val="19"/>
        </w:rPr>
        <w:t>Speziell für den Anwendungsfall Erdwärme entwickelter, formgespritzter, teilbarer Sondenfuß. Verbindungsschraube lösbar zur Aufnahme der Einzugshilfe. Strömungsumlenkung im Sondenfuß ohne Querschnittsverengung. Automatische und protokollierte Schweißung der Sonde, Güteüberwachung nach der Richtlinie HR3.26 des SKZ Würzburg.</w:t>
      </w:r>
      <w:r w:rsidR="00ED5B74" w:rsidRPr="00D83D01">
        <w:rPr>
          <w:rFonts w:cs="Arial"/>
          <w:szCs w:val="19"/>
        </w:rPr>
        <w:t xml:space="preserve"> </w:t>
      </w:r>
      <w:r w:rsidRPr="00D83D01">
        <w:rPr>
          <w:rFonts w:cs="Arial"/>
          <w:szCs w:val="19"/>
        </w:rPr>
        <w:t xml:space="preserve">Längenkennzeichnung der Sondenrohre in 1 m Schritten mit Nullpunkt am Sondenfuß, beschriftet als Erdwärmesondenrohr. </w:t>
      </w:r>
      <w:r w:rsidR="006D3E66" w:rsidRPr="00D83D01">
        <w:rPr>
          <w:rFonts w:cs="Arial"/>
          <w:szCs w:val="19"/>
        </w:rPr>
        <w:t>Werksgeprüft mit Abnahmeprüfzeugnis 3.1 nach EN 10204.</w:t>
      </w:r>
    </w:p>
    <w:p w14:paraId="0CE64C02" w14:textId="77777777" w:rsidR="00B91726" w:rsidRPr="00D83D01" w:rsidRDefault="00B91726">
      <w:pPr>
        <w:autoSpaceDE w:val="0"/>
        <w:autoSpaceDN w:val="0"/>
        <w:adjustRightInd w:val="0"/>
        <w:ind w:left="567" w:right="2267"/>
        <w:rPr>
          <w:rFonts w:cs="Arial"/>
          <w:szCs w:val="19"/>
        </w:rPr>
      </w:pPr>
      <w:r w:rsidRPr="00D83D01">
        <w:rPr>
          <w:rFonts w:cs="Arial"/>
        </w:rPr>
        <w:t>Der Hersteller hat ein Qualitätsmanagementsystem nach DIN EN ISO 9001 nachzuweisen.</w:t>
      </w:r>
    </w:p>
    <w:p w14:paraId="79FEA1AB" w14:textId="77777777" w:rsidR="00B91726" w:rsidRPr="00D83D01" w:rsidRDefault="00B91726">
      <w:pPr>
        <w:autoSpaceDE w:val="0"/>
        <w:autoSpaceDN w:val="0"/>
        <w:adjustRightInd w:val="0"/>
        <w:ind w:left="567" w:right="2267"/>
        <w:rPr>
          <w:rFonts w:cs="Arial"/>
          <w:szCs w:val="19"/>
        </w:rPr>
      </w:pPr>
      <w:r w:rsidRPr="00D83D01">
        <w:rPr>
          <w:rFonts w:cs="Arial"/>
          <w:szCs w:val="19"/>
        </w:rPr>
        <w:t xml:space="preserve">Lieferform: Ringbunde auf Palette </w:t>
      </w:r>
    </w:p>
    <w:p w14:paraId="388D1F1F" w14:textId="77777777" w:rsidR="00B91726" w:rsidRPr="00D83D01" w:rsidRDefault="00B91726">
      <w:pPr>
        <w:autoSpaceDE w:val="0"/>
        <w:autoSpaceDN w:val="0"/>
        <w:adjustRightInd w:val="0"/>
        <w:ind w:left="567" w:right="2267"/>
        <w:rPr>
          <w:rFonts w:cs="Arial"/>
          <w:szCs w:val="19"/>
        </w:rPr>
      </w:pPr>
    </w:p>
    <w:p w14:paraId="18EFC7CC" w14:textId="77777777" w:rsidR="00B91726" w:rsidRPr="00D83D01" w:rsidRDefault="00B91726">
      <w:pPr>
        <w:autoSpaceDE w:val="0"/>
        <w:autoSpaceDN w:val="0"/>
        <w:adjustRightInd w:val="0"/>
        <w:ind w:left="567" w:right="2267"/>
        <w:rPr>
          <w:rFonts w:cs="Arial"/>
          <w:szCs w:val="19"/>
        </w:rPr>
      </w:pPr>
      <w:r w:rsidRPr="00D83D01">
        <w:rPr>
          <w:rFonts w:cs="Arial"/>
          <w:szCs w:val="19"/>
        </w:rPr>
        <w:t xml:space="preserve">Sondenrohrdimension: d 40 x 3,7 mm  </w:t>
      </w:r>
    </w:p>
    <w:p w14:paraId="41D0A74A" w14:textId="77777777" w:rsidR="00B91726" w:rsidRPr="00D83D01" w:rsidRDefault="00B91726">
      <w:pPr>
        <w:autoSpaceDE w:val="0"/>
        <w:autoSpaceDN w:val="0"/>
        <w:adjustRightInd w:val="0"/>
        <w:ind w:left="567" w:right="2267"/>
        <w:rPr>
          <w:rFonts w:cs="Arial"/>
          <w:szCs w:val="19"/>
        </w:rPr>
      </w:pPr>
      <w:r w:rsidRPr="00D83D01">
        <w:rPr>
          <w:rFonts w:cs="Arial"/>
          <w:szCs w:val="19"/>
        </w:rPr>
        <w:t>Sondenlänge: ......... m</w:t>
      </w:r>
    </w:p>
    <w:p w14:paraId="7CAE94FA" w14:textId="77777777" w:rsidR="00B91726" w:rsidRPr="00D83D01" w:rsidRDefault="00B91726">
      <w:pPr>
        <w:ind w:left="567" w:right="2267"/>
        <w:rPr>
          <w:rFonts w:cs="Arial"/>
        </w:rPr>
      </w:pPr>
      <w:r w:rsidRPr="00D83D01">
        <w:rPr>
          <w:rFonts w:cs="Arial"/>
          <w:szCs w:val="19"/>
        </w:rPr>
        <w:t xml:space="preserve">Art.-Nr.: 400 40 </w:t>
      </w:r>
      <w:r w:rsidR="00D427FA" w:rsidRPr="00D83D01">
        <w:rPr>
          <w:rFonts w:cs="Arial"/>
          <w:szCs w:val="19"/>
        </w:rPr>
        <w:t>0 …</w:t>
      </w:r>
      <w:r w:rsidRPr="00D83D01">
        <w:rPr>
          <w:rFonts w:cs="Arial"/>
          <w:szCs w:val="19"/>
        </w:rPr>
        <w:t>…</w:t>
      </w:r>
    </w:p>
    <w:p w14:paraId="50962584" w14:textId="54EE3927" w:rsidR="00B91726" w:rsidRDefault="00B91726">
      <w:pPr>
        <w:tabs>
          <w:tab w:val="left" w:pos="6804"/>
          <w:tab w:val="right" w:leader="dot" w:pos="7797"/>
          <w:tab w:val="left" w:pos="8080"/>
          <w:tab w:val="right" w:leader="dot" w:pos="9071"/>
        </w:tabs>
        <w:ind w:left="567"/>
        <w:rPr>
          <w:rFonts w:cs="Arial"/>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52136DAD" w14:textId="77777777" w:rsidR="005D6106" w:rsidRPr="00D83D01" w:rsidRDefault="005D6106">
      <w:pPr>
        <w:tabs>
          <w:tab w:val="left" w:pos="6804"/>
          <w:tab w:val="right" w:leader="dot" w:pos="7797"/>
          <w:tab w:val="left" w:pos="8080"/>
          <w:tab w:val="right" w:leader="dot" w:pos="9071"/>
        </w:tabs>
        <w:ind w:left="567"/>
        <w:rPr>
          <w:rFonts w:cs="Arial"/>
        </w:rPr>
      </w:pPr>
    </w:p>
    <w:p w14:paraId="60D55E31" w14:textId="712620B0" w:rsidR="005D6106" w:rsidRPr="00D83D01" w:rsidRDefault="005D6106" w:rsidP="005D6106">
      <w:pPr>
        <w:pStyle w:val="berschrift6"/>
        <w:rPr>
          <w:rFonts w:cs="Arial"/>
        </w:rPr>
      </w:pPr>
      <w:r>
        <w:rPr>
          <w:rFonts w:cs="Arial"/>
        </w:rPr>
        <w:lastRenderedPageBreak/>
        <w:t>3</w:t>
      </w:r>
      <w:r w:rsidRPr="00D83D01">
        <w:rPr>
          <w:rFonts w:cs="Arial"/>
        </w:rPr>
        <w:tab/>
        <w:t>FRANK Erdwärmesonden</w:t>
      </w:r>
    </w:p>
    <w:p w14:paraId="748B748F" w14:textId="5515B7B6" w:rsidR="005D6106" w:rsidRPr="00D83D01" w:rsidRDefault="005D6106" w:rsidP="005D6106">
      <w:pPr>
        <w:ind w:left="567" w:right="2267"/>
        <w:rPr>
          <w:rFonts w:cs="Arial"/>
          <w:szCs w:val="19"/>
        </w:rPr>
      </w:pPr>
      <w:r w:rsidRPr="00D83D01">
        <w:rPr>
          <w:rFonts w:cs="Arial"/>
          <w:szCs w:val="19"/>
        </w:rPr>
        <w:t xml:space="preserve">Werkseitig komplett vorgefertigte Duplex-Erdwärmesonden mit FRANK Rohr aus PE 100-RC </w:t>
      </w:r>
      <w:r w:rsidRPr="00D83D01">
        <w:rPr>
          <w:rFonts w:cs="Arial"/>
        </w:rPr>
        <w:t xml:space="preserve">(Rohr mit Schutzeigenschaften), schwarz, </w:t>
      </w:r>
      <w:r w:rsidRPr="00D83D01">
        <w:rPr>
          <w:rFonts w:cs="Arial"/>
          <w:szCs w:val="19"/>
        </w:rPr>
        <w:t xml:space="preserve">SDR </w:t>
      </w:r>
      <w:r>
        <w:rPr>
          <w:rFonts w:cs="Arial"/>
          <w:szCs w:val="19"/>
        </w:rPr>
        <w:t>9</w:t>
      </w:r>
      <w:r w:rsidRPr="00D83D01">
        <w:rPr>
          <w:rFonts w:cs="Arial"/>
          <w:szCs w:val="19"/>
        </w:rPr>
        <w:t xml:space="preserve">. </w:t>
      </w:r>
      <w:r w:rsidRPr="00D83D01">
        <w:rPr>
          <w:rFonts w:cs="Arial"/>
        </w:rPr>
        <w:t>Nachweis der Eignung für die sandbettfreie Verlegung nach PAS 1075 (geforderte Mindeststandzeit FNCT von &gt; 8.760 h für jede Rohstoffcharge, Prüfbedingungen: 80°C, 4 N/mm</w:t>
      </w:r>
      <w:r w:rsidRPr="00D83D01">
        <w:rPr>
          <w:rFonts w:cs="Arial"/>
          <w:vertAlign w:val="superscript"/>
        </w:rPr>
        <w:t>2</w:t>
      </w:r>
      <w:r w:rsidRPr="00D83D01">
        <w:rPr>
          <w:rFonts w:cs="Arial"/>
        </w:rPr>
        <w:t>, 2 % Arkopal N-100).</w:t>
      </w:r>
    </w:p>
    <w:p w14:paraId="25038E55" w14:textId="77777777" w:rsidR="005D6106" w:rsidRPr="00D83D01" w:rsidRDefault="005D6106" w:rsidP="005D6106">
      <w:pPr>
        <w:autoSpaceDE w:val="0"/>
        <w:autoSpaceDN w:val="0"/>
        <w:adjustRightInd w:val="0"/>
        <w:ind w:left="567" w:right="2267"/>
        <w:rPr>
          <w:rFonts w:cs="Arial"/>
          <w:szCs w:val="19"/>
        </w:rPr>
      </w:pPr>
      <w:r w:rsidRPr="00D83D01">
        <w:rPr>
          <w:rFonts w:cs="Arial"/>
          <w:szCs w:val="19"/>
        </w:rPr>
        <w:t>Speziell für den Anwendungsfall Erdwärme entwickelter, formgespritzter, teilbarer Sondenfuß. Verbindungsschraube lösbar zur Aufnahme der Einzugshilfe. Strömungsumlenkung im Sondenfuß ohne Querschnittsverengung. Automatische und protokollierte Schweißung der Sonde, Güteüberwachung nach der Richtlinie HR3.26 des SKZ Würzburg. Längenkennzeichnung der Sondenrohre in 1 m Schritten mit Nullpunkt am Sondenfuß, beschriftet als Erdwärmesondenrohr. Werksgeprüft mit Abnahmeprüfzeugnis 3.1 nach EN 10204.</w:t>
      </w:r>
    </w:p>
    <w:p w14:paraId="14781A70" w14:textId="77777777" w:rsidR="005D6106" w:rsidRPr="00D83D01" w:rsidRDefault="005D6106" w:rsidP="005D6106">
      <w:pPr>
        <w:autoSpaceDE w:val="0"/>
        <w:autoSpaceDN w:val="0"/>
        <w:adjustRightInd w:val="0"/>
        <w:ind w:left="567" w:right="2267"/>
        <w:rPr>
          <w:rFonts w:cs="Arial"/>
          <w:szCs w:val="19"/>
        </w:rPr>
      </w:pPr>
      <w:r w:rsidRPr="00D83D01">
        <w:rPr>
          <w:rFonts w:cs="Arial"/>
        </w:rPr>
        <w:t>Der Hersteller hat ein Qualitätsmanagementsystem nach DIN EN ISO 9001 nachzuweisen.</w:t>
      </w:r>
    </w:p>
    <w:p w14:paraId="5E9B0012" w14:textId="77777777" w:rsidR="005D6106" w:rsidRPr="00D83D01" w:rsidRDefault="005D6106" w:rsidP="005D6106">
      <w:pPr>
        <w:autoSpaceDE w:val="0"/>
        <w:autoSpaceDN w:val="0"/>
        <w:adjustRightInd w:val="0"/>
        <w:ind w:left="567" w:right="2267"/>
        <w:rPr>
          <w:rFonts w:cs="Arial"/>
          <w:szCs w:val="19"/>
        </w:rPr>
      </w:pPr>
      <w:r w:rsidRPr="00D83D01">
        <w:rPr>
          <w:rFonts w:cs="Arial"/>
          <w:szCs w:val="19"/>
        </w:rPr>
        <w:t xml:space="preserve">Lieferform: Ringbunde auf Palette </w:t>
      </w:r>
    </w:p>
    <w:p w14:paraId="7B5E9404" w14:textId="77777777" w:rsidR="005D6106" w:rsidRPr="00D83D01" w:rsidRDefault="005D6106" w:rsidP="005D6106">
      <w:pPr>
        <w:autoSpaceDE w:val="0"/>
        <w:autoSpaceDN w:val="0"/>
        <w:adjustRightInd w:val="0"/>
        <w:ind w:left="567" w:right="2267"/>
        <w:rPr>
          <w:rFonts w:cs="Arial"/>
          <w:szCs w:val="19"/>
        </w:rPr>
      </w:pPr>
    </w:p>
    <w:p w14:paraId="766169B7" w14:textId="59AA8530" w:rsidR="005D6106" w:rsidRPr="00D83D01" w:rsidRDefault="005D6106" w:rsidP="005D6106">
      <w:pPr>
        <w:autoSpaceDE w:val="0"/>
        <w:autoSpaceDN w:val="0"/>
        <w:adjustRightInd w:val="0"/>
        <w:ind w:left="567" w:right="2267"/>
        <w:rPr>
          <w:rFonts w:cs="Arial"/>
          <w:szCs w:val="19"/>
        </w:rPr>
      </w:pPr>
      <w:r w:rsidRPr="00D83D01">
        <w:rPr>
          <w:rFonts w:cs="Arial"/>
          <w:szCs w:val="19"/>
        </w:rPr>
        <w:t xml:space="preserve">Sondenrohrdimension: d 40 x </w:t>
      </w:r>
      <w:r>
        <w:rPr>
          <w:rFonts w:cs="Arial"/>
          <w:szCs w:val="19"/>
        </w:rPr>
        <w:t>4,5</w:t>
      </w:r>
      <w:r w:rsidRPr="00D83D01">
        <w:rPr>
          <w:rFonts w:cs="Arial"/>
          <w:szCs w:val="19"/>
        </w:rPr>
        <w:t xml:space="preserve"> mm  </w:t>
      </w:r>
    </w:p>
    <w:p w14:paraId="122192E2" w14:textId="77777777" w:rsidR="005D6106" w:rsidRPr="00D83D01" w:rsidRDefault="005D6106" w:rsidP="005D6106">
      <w:pPr>
        <w:autoSpaceDE w:val="0"/>
        <w:autoSpaceDN w:val="0"/>
        <w:adjustRightInd w:val="0"/>
        <w:ind w:left="567" w:right="2267"/>
        <w:rPr>
          <w:rFonts w:cs="Arial"/>
          <w:szCs w:val="19"/>
        </w:rPr>
      </w:pPr>
      <w:r w:rsidRPr="00D83D01">
        <w:rPr>
          <w:rFonts w:cs="Arial"/>
          <w:szCs w:val="19"/>
        </w:rPr>
        <w:t>Sondenlänge: ......... m</w:t>
      </w:r>
    </w:p>
    <w:p w14:paraId="2D0CB641" w14:textId="77777777" w:rsidR="005D6106" w:rsidRPr="00D83D01" w:rsidRDefault="005D6106" w:rsidP="005D6106">
      <w:pPr>
        <w:ind w:left="567" w:right="2267"/>
        <w:rPr>
          <w:rFonts w:cs="Arial"/>
        </w:rPr>
      </w:pPr>
      <w:r w:rsidRPr="00D83D01">
        <w:rPr>
          <w:rFonts w:cs="Arial"/>
          <w:szCs w:val="19"/>
        </w:rPr>
        <w:t>Art.-Nr.: 400 40 0 ……</w:t>
      </w:r>
    </w:p>
    <w:p w14:paraId="2B2A2BF8" w14:textId="5BB8A065" w:rsidR="00B91726" w:rsidRPr="00D83D01" w:rsidRDefault="005D6106" w:rsidP="005D6106">
      <w:pPr>
        <w:tabs>
          <w:tab w:val="left" w:pos="6804"/>
          <w:tab w:val="right" w:leader="dot" w:pos="7797"/>
          <w:tab w:val="left" w:pos="8080"/>
          <w:tab w:val="right" w:leader="dot" w:pos="9071"/>
        </w:tabs>
        <w:ind w:left="567"/>
        <w:rPr>
          <w:rFonts w:cs="Arial"/>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0BE59BF8" w14:textId="77777777" w:rsidR="005D6A08" w:rsidRPr="00D83D01" w:rsidRDefault="005D6A08">
      <w:pPr>
        <w:tabs>
          <w:tab w:val="left" w:pos="6804"/>
          <w:tab w:val="right" w:leader="dot" w:pos="7797"/>
          <w:tab w:val="left" w:pos="8080"/>
          <w:tab w:val="right" w:leader="dot" w:pos="9071"/>
        </w:tabs>
        <w:ind w:left="567"/>
        <w:rPr>
          <w:rFonts w:cs="Arial"/>
        </w:rPr>
      </w:pPr>
    </w:p>
    <w:p w14:paraId="029D2887" w14:textId="77777777" w:rsidR="005D6A08" w:rsidRPr="00D83D01" w:rsidRDefault="005D6A08">
      <w:pPr>
        <w:tabs>
          <w:tab w:val="left" w:pos="6804"/>
          <w:tab w:val="right" w:leader="dot" w:pos="7797"/>
          <w:tab w:val="left" w:pos="8080"/>
          <w:tab w:val="right" w:leader="dot" w:pos="9071"/>
        </w:tabs>
        <w:ind w:left="567"/>
        <w:rPr>
          <w:rFonts w:cs="Arial"/>
        </w:rPr>
      </w:pPr>
    </w:p>
    <w:p w14:paraId="622875B1" w14:textId="29696248" w:rsidR="00E1560E" w:rsidRPr="00D83D01" w:rsidRDefault="005D6106" w:rsidP="00E1560E">
      <w:pPr>
        <w:pStyle w:val="berschrift5"/>
        <w:rPr>
          <w:rFonts w:cs="Arial"/>
        </w:rPr>
      </w:pPr>
      <w:r>
        <w:rPr>
          <w:rFonts w:cs="Arial"/>
          <w:bCs w:val="0"/>
        </w:rPr>
        <w:t>4</w:t>
      </w:r>
      <w:r w:rsidR="00B91726" w:rsidRPr="00D83D01">
        <w:rPr>
          <w:rFonts w:cs="Arial"/>
          <w:b w:val="0"/>
          <w:bCs w:val="0"/>
        </w:rPr>
        <w:tab/>
      </w:r>
      <w:r w:rsidR="00E1560E" w:rsidRPr="00D83D01">
        <w:rPr>
          <w:rFonts w:cs="Arial"/>
        </w:rPr>
        <w:t xml:space="preserve">FRANK GET-X Erdwärmesonden </w:t>
      </w:r>
    </w:p>
    <w:p w14:paraId="4537FF6A" w14:textId="77777777" w:rsidR="00E1560E" w:rsidRPr="00D83D01" w:rsidRDefault="00E1560E" w:rsidP="00E1560E">
      <w:pPr>
        <w:ind w:left="567" w:right="2267"/>
        <w:rPr>
          <w:rFonts w:cs="Arial"/>
        </w:rPr>
      </w:pPr>
      <w:r w:rsidRPr="00D83D01">
        <w:rPr>
          <w:rFonts w:cs="Arial"/>
          <w:szCs w:val="19"/>
        </w:rPr>
        <w:t xml:space="preserve">Werkseitig komplett vorgefertigte Duplex-Erdwärmesonde mit FRANK SurePEX Rohr SDR 11 aus vernetztem Polyethylen PE-Xa </w:t>
      </w:r>
      <w:r w:rsidRPr="00D83D01">
        <w:rPr>
          <w:rFonts w:cs="Arial"/>
        </w:rPr>
        <w:t>nach DIN 16892/16893, Beschichtung in Farbe magenta</w:t>
      </w:r>
      <w:r w:rsidRPr="00D83D01">
        <w:rPr>
          <w:rFonts w:cs="Arial"/>
          <w:szCs w:val="19"/>
        </w:rPr>
        <w:t xml:space="preserve">. Formgespritzter, teilbarer Sondenfuß aus schlagfestem </w:t>
      </w:r>
      <w:r w:rsidRPr="00D83D01">
        <w:rPr>
          <w:rFonts w:cs="Arial"/>
          <w:szCs w:val="19"/>
        </w:rPr>
        <w:br/>
        <w:t xml:space="preserve">PE-X. Wanddicken im Sondenfuß entsprechend den Normanforderungen für Rohre SDR 11. Strömungsumlenkung ohne Querschnittsverengung. Lösbare Verbindungsschraube zur Aufnahme der Einzugshilfe. </w:t>
      </w:r>
    </w:p>
    <w:p w14:paraId="104E5682" w14:textId="77777777" w:rsidR="00E1560E" w:rsidRPr="00D83D01" w:rsidRDefault="00E1560E" w:rsidP="00E1560E">
      <w:pPr>
        <w:ind w:left="567" w:right="2267"/>
        <w:rPr>
          <w:rFonts w:cs="Arial"/>
          <w:szCs w:val="19"/>
        </w:rPr>
      </w:pPr>
      <w:r w:rsidRPr="00D83D01">
        <w:rPr>
          <w:rFonts w:cs="Arial"/>
          <w:szCs w:val="19"/>
        </w:rPr>
        <w:t xml:space="preserve">Längenkennzeichnung der Sondenrohre in 1 m Schritten mit Nullpunkt am Sondenfuß, beschriftet als Erdwärmesonde. </w:t>
      </w:r>
    </w:p>
    <w:p w14:paraId="28597A44" w14:textId="77777777" w:rsidR="006D3E66" w:rsidRPr="00D83D01" w:rsidRDefault="006D3E66" w:rsidP="006D3E66">
      <w:pPr>
        <w:autoSpaceDE w:val="0"/>
        <w:autoSpaceDN w:val="0"/>
        <w:adjustRightInd w:val="0"/>
        <w:ind w:left="567" w:right="2267"/>
        <w:rPr>
          <w:rFonts w:cs="Arial"/>
          <w:szCs w:val="19"/>
        </w:rPr>
      </w:pPr>
      <w:r w:rsidRPr="00D83D01">
        <w:rPr>
          <w:rFonts w:cs="Arial"/>
          <w:szCs w:val="19"/>
        </w:rPr>
        <w:t>Werksgeprüft mit Abnahmeprüfzeugnis 3.1 nach EN 10204.</w:t>
      </w:r>
    </w:p>
    <w:p w14:paraId="0BB44FA8" w14:textId="77777777" w:rsidR="00E1560E" w:rsidRPr="00D83D01" w:rsidRDefault="00E1560E" w:rsidP="00E1560E">
      <w:pPr>
        <w:ind w:left="567" w:right="2267"/>
        <w:rPr>
          <w:rFonts w:cs="Arial"/>
          <w:szCs w:val="19"/>
        </w:rPr>
      </w:pPr>
      <w:r w:rsidRPr="00D83D01">
        <w:rPr>
          <w:rFonts w:cs="Arial"/>
          <w:szCs w:val="19"/>
        </w:rPr>
        <w:t>Einsetzbar im Tempera</w:t>
      </w:r>
      <w:r w:rsidR="008C7AC4" w:rsidRPr="00D83D01">
        <w:rPr>
          <w:rFonts w:cs="Arial"/>
          <w:szCs w:val="19"/>
        </w:rPr>
        <w:t xml:space="preserve">turbereich -40 </w:t>
      </w:r>
      <w:r w:rsidRPr="00D83D01">
        <w:rPr>
          <w:rFonts w:cs="Arial"/>
          <w:szCs w:val="19"/>
        </w:rPr>
        <w:t xml:space="preserve">bis +95 </w:t>
      </w:r>
      <w:r w:rsidR="00D427FA" w:rsidRPr="00D83D01">
        <w:rPr>
          <w:rFonts w:cs="Arial"/>
          <w:szCs w:val="19"/>
        </w:rPr>
        <w:t>°</w:t>
      </w:r>
      <w:r w:rsidRPr="00D83D01">
        <w:rPr>
          <w:rFonts w:cs="Arial"/>
          <w:szCs w:val="19"/>
        </w:rPr>
        <w:t>C.</w:t>
      </w:r>
    </w:p>
    <w:p w14:paraId="1F60A86A" w14:textId="77777777" w:rsidR="00E1560E" w:rsidRPr="00D83D01" w:rsidRDefault="00E1560E" w:rsidP="00E1560E">
      <w:pPr>
        <w:autoSpaceDE w:val="0"/>
        <w:autoSpaceDN w:val="0"/>
        <w:adjustRightInd w:val="0"/>
        <w:ind w:left="567" w:right="2267"/>
        <w:rPr>
          <w:rFonts w:cs="Arial"/>
          <w:szCs w:val="19"/>
        </w:rPr>
      </w:pPr>
      <w:r w:rsidRPr="00D83D01">
        <w:rPr>
          <w:rFonts w:cs="Arial"/>
        </w:rPr>
        <w:t>Der Hersteller hat ein Qualitätsmanagementsystem nach DIN EN ISO 9001 nachzuweisen.</w:t>
      </w:r>
    </w:p>
    <w:p w14:paraId="5A29AFD1" w14:textId="77777777" w:rsidR="00E1560E" w:rsidRPr="00D83D01" w:rsidRDefault="00E1560E" w:rsidP="00E1560E">
      <w:pPr>
        <w:autoSpaceDE w:val="0"/>
        <w:autoSpaceDN w:val="0"/>
        <w:adjustRightInd w:val="0"/>
        <w:ind w:left="567" w:right="2267"/>
        <w:rPr>
          <w:rFonts w:cs="Arial"/>
          <w:szCs w:val="19"/>
        </w:rPr>
      </w:pPr>
      <w:r w:rsidRPr="00D83D01">
        <w:rPr>
          <w:rFonts w:cs="Arial"/>
          <w:szCs w:val="19"/>
        </w:rPr>
        <w:t>Lieferform: Ringbunde auf Palette</w:t>
      </w:r>
    </w:p>
    <w:p w14:paraId="0C4ABF71" w14:textId="77777777" w:rsidR="00E1560E" w:rsidRPr="00D83D01" w:rsidRDefault="00E1560E" w:rsidP="00E1560E">
      <w:pPr>
        <w:autoSpaceDE w:val="0"/>
        <w:autoSpaceDN w:val="0"/>
        <w:adjustRightInd w:val="0"/>
        <w:ind w:left="567" w:right="2267"/>
        <w:rPr>
          <w:rFonts w:cs="Arial"/>
          <w:szCs w:val="19"/>
        </w:rPr>
      </w:pPr>
    </w:p>
    <w:p w14:paraId="2A9F15B6" w14:textId="77777777" w:rsidR="00E1560E" w:rsidRPr="00D83D01" w:rsidRDefault="00E1560E" w:rsidP="00E1560E">
      <w:pPr>
        <w:autoSpaceDE w:val="0"/>
        <w:autoSpaceDN w:val="0"/>
        <w:adjustRightInd w:val="0"/>
        <w:ind w:left="567" w:right="2267"/>
        <w:rPr>
          <w:rFonts w:cs="Arial"/>
          <w:szCs w:val="19"/>
        </w:rPr>
      </w:pPr>
      <w:r w:rsidRPr="00D83D01">
        <w:rPr>
          <w:rFonts w:cs="Arial"/>
          <w:szCs w:val="19"/>
        </w:rPr>
        <w:t>Sondenrohrdimension: d 32 x 2,9 mm</w:t>
      </w:r>
    </w:p>
    <w:p w14:paraId="3410C1C8" w14:textId="77777777" w:rsidR="00E1560E" w:rsidRPr="00D83D01" w:rsidRDefault="00E1560E" w:rsidP="00E1560E">
      <w:pPr>
        <w:autoSpaceDE w:val="0"/>
        <w:autoSpaceDN w:val="0"/>
        <w:adjustRightInd w:val="0"/>
        <w:ind w:left="567" w:right="2267"/>
        <w:rPr>
          <w:rFonts w:cs="Arial"/>
          <w:szCs w:val="19"/>
        </w:rPr>
      </w:pPr>
      <w:r w:rsidRPr="00D83D01">
        <w:rPr>
          <w:rFonts w:cs="Arial"/>
          <w:szCs w:val="19"/>
        </w:rPr>
        <w:t>Sondenlänge: ......... m</w:t>
      </w:r>
    </w:p>
    <w:p w14:paraId="01E6E742" w14:textId="77777777" w:rsidR="00E1560E" w:rsidRPr="00D83D01" w:rsidRDefault="00E1560E" w:rsidP="00E1560E">
      <w:pPr>
        <w:autoSpaceDE w:val="0"/>
        <w:autoSpaceDN w:val="0"/>
        <w:adjustRightInd w:val="0"/>
        <w:ind w:left="567" w:right="2267"/>
        <w:rPr>
          <w:rFonts w:cs="Arial"/>
          <w:szCs w:val="19"/>
        </w:rPr>
      </w:pPr>
      <w:r w:rsidRPr="00D83D01">
        <w:rPr>
          <w:rFonts w:cs="Arial"/>
          <w:szCs w:val="19"/>
        </w:rPr>
        <w:t>Art.-Nr.:  430 32 0 ……</w:t>
      </w:r>
    </w:p>
    <w:p w14:paraId="12427B0A" w14:textId="77777777" w:rsidR="00E1560E" w:rsidRPr="00D83D01" w:rsidRDefault="00E1560E" w:rsidP="00E1560E">
      <w:pPr>
        <w:tabs>
          <w:tab w:val="left" w:pos="6804"/>
          <w:tab w:val="right" w:leader="dot" w:pos="7797"/>
          <w:tab w:val="left" w:pos="8080"/>
          <w:tab w:val="right" w:leader="dot" w:pos="9071"/>
        </w:tabs>
        <w:ind w:left="567"/>
        <w:rPr>
          <w:rFonts w:cs="Arial"/>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1B76DA9F" w14:textId="77777777" w:rsidR="00E1560E" w:rsidRPr="00D83D01" w:rsidRDefault="00E1560E" w:rsidP="00E1560E">
      <w:pPr>
        <w:ind w:right="2267"/>
        <w:rPr>
          <w:rFonts w:cs="Arial"/>
        </w:rPr>
      </w:pPr>
    </w:p>
    <w:p w14:paraId="39ADC1C8" w14:textId="4AEC21BF" w:rsidR="005D6106" w:rsidRDefault="005D6106">
      <w:pPr>
        <w:jc w:val="left"/>
        <w:rPr>
          <w:rFonts w:cs="Arial"/>
        </w:rPr>
      </w:pPr>
      <w:r>
        <w:rPr>
          <w:rFonts w:cs="Arial"/>
        </w:rPr>
        <w:br w:type="page"/>
      </w:r>
    </w:p>
    <w:p w14:paraId="59EFDC16" w14:textId="0F048D24" w:rsidR="00E1560E" w:rsidRPr="00D83D01" w:rsidRDefault="005D6106" w:rsidP="00E1560E">
      <w:pPr>
        <w:pStyle w:val="berschrift6"/>
        <w:rPr>
          <w:rFonts w:cs="Arial"/>
        </w:rPr>
      </w:pPr>
      <w:r>
        <w:rPr>
          <w:rFonts w:cs="Arial"/>
        </w:rPr>
        <w:lastRenderedPageBreak/>
        <w:t>5</w:t>
      </w:r>
      <w:r w:rsidR="00E1560E" w:rsidRPr="00D83D01">
        <w:rPr>
          <w:rFonts w:cs="Arial"/>
        </w:rPr>
        <w:tab/>
        <w:t>FRANK GET-X Erdwärmesonden</w:t>
      </w:r>
    </w:p>
    <w:p w14:paraId="61DB2E4D" w14:textId="77777777" w:rsidR="00E1560E" w:rsidRPr="00D83D01" w:rsidRDefault="00E1560E" w:rsidP="00E1560E">
      <w:pPr>
        <w:ind w:left="567" w:right="2267"/>
        <w:rPr>
          <w:rFonts w:cs="Arial"/>
        </w:rPr>
      </w:pPr>
      <w:r w:rsidRPr="00D83D01">
        <w:rPr>
          <w:rFonts w:cs="Arial"/>
          <w:szCs w:val="19"/>
        </w:rPr>
        <w:t xml:space="preserve">Werkseitig komplett vorgefertigte Duplex-Erdwärmesonde mit FRANK SurePEX Rohr SDR 11 aus vernetztem Polyethylen PE-Xa </w:t>
      </w:r>
      <w:r w:rsidRPr="00D83D01">
        <w:rPr>
          <w:rFonts w:cs="Arial"/>
        </w:rPr>
        <w:t>nach DIN 16892/16893, Beschichtung in Farbe magenta</w:t>
      </w:r>
      <w:r w:rsidRPr="00D83D01">
        <w:rPr>
          <w:rFonts w:cs="Arial"/>
          <w:szCs w:val="19"/>
        </w:rPr>
        <w:t xml:space="preserve">. Formgespritzter, teilbarer Sondenfuß aus schlagfestem </w:t>
      </w:r>
      <w:r w:rsidRPr="00D83D01">
        <w:rPr>
          <w:rFonts w:cs="Arial"/>
          <w:szCs w:val="19"/>
        </w:rPr>
        <w:br/>
        <w:t xml:space="preserve">PE-X. Wanddicken im Sondenfuß entsprechend den Normanforderungen für Rohre SDR 11. Strömungsumlenkung ohne Querschnittsverengung. Lösbare Verbindungsschraube zur Aufnahme der Einzugshilfe. </w:t>
      </w:r>
    </w:p>
    <w:p w14:paraId="308C38E8" w14:textId="77777777" w:rsidR="00E1560E" w:rsidRPr="00D83D01" w:rsidRDefault="00E1560E" w:rsidP="00E1560E">
      <w:pPr>
        <w:ind w:left="567" w:right="2267"/>
        <w:rPr>
          <w:rFonts w:cs="Arial"/>
          <w:szCs w:val="19"/>
        </w:rPr>
      </w:pPr>
      <w:r w:rsidRPr="00D83D01">
        <w:rPr>
          <w:rFonts w:cs="Arial"/>
          <w:szCs w:val="19"/>
        </w:rPr>
        <w:t xml:space="preserve">Längenkennzeichnung der Sondenrohre in 1 m Schritten mit Nullpunkt am Sondenfuß, beschriftet als Erdwärmesonde. </w:t>
      </w:r>
    </w:p>
    <w:p w14:paraId="0E6FFC91" w14:textId="77777777" w:rsidR="006D3E66" w:rsidRPr="00D83D01" w:rsidRDefault="006D3E66" w:rsidP="006D3E66">
      <w:pPr>
        <w:autoSpaceDE w:val="0"/>
        <w:autoSpaceDN w:val="0"/>
        <w:adjustRightInd w:val="0"/>
        <w:ind w:left="567" w:right="2267"/>
        <w:rPr>
          <w:rFonts w:cs="Arial"/>
          <w:szCs w:val="19"/>
        </w:rPr>
      </w:pPr>
      <w:r w:rsidRPr="00D83D01">
        <w:rPr>
          <w:rFonts w:cs="Arial"/>
          <w:szCs w:val="19"/>
        </w:rPr>
        <w:t>Werksgeprüft mit Abnahmeprüfzeugnis 3.1 nach EN 10204.</w:t>
      </w:r>
    </w:p>
    <w:p w14:paraId="793909CF" w14:textId="77777777" w:rsidR="00E1560E" w:rsidRPr="00D83D01" w:rsidRDefault="00E1560E" w:rsidP="00E1560E">
      <w:pPr>
        <w:ind w:left="567" w:right="2267"/>
        <w:rPr>
          <w:rFonts w:cs="Arial"/>
          <w:szCs w:val="19"/>
        </w:rPr>
      </w:pPr>
      <w:r w:rsidRPr="00D83D01">
        <w:rPr>
          <w:rFonts w:cs="Arial"/>
          <w:szCs w:val="19"/>
        </w:rPr>
        <w:t>Einse</w:t>
      </w:r>
      <w:r w:rsidR="008C7AC4" w:rsidRPr="00D83D01">
        <w:rPr>
          <w:rFonts w:cs="Arial"/>
          <w:szCs w:val="19"/>
        </w:rPr>
        <w:t xml:space="preserve">tzbar im Temperaturbereich -40 </w:t>
      </w:r>
      <w:r w:rsidRPr="00D83D01">
        <w:rPr>
          <w:rFonts w:cs="Arial"/>
          <w:szCs w:val="19"/>
        </w:rPr>
        <w:t xml:space="preserve">bis +95 </w:t>
      </w:r>
      <w:r w:rsidR="00D427FA" w:rsidRPr="00D83D01">
        <w:rPr>
          <w:rFonts w:cs="Arial"/>
          <w:szCs w:val="19"/>
        </w:rPr>
        <w:t>°</w:t>
      </w:r>
      <w:r w:rsidR="008C7AC4" w:rsidRPr="00D83D01">
        <w:rPr>
          <w:rFonts w:cs="Arial"/>
          <w:szCs w:val="19"/>
        </w:rPr>
        <w:t>C</w:t>
      </w:r>
      <w:r w:rsidRPr="00D83D01">
        <w:rPr>
          <w:rFonts w:cs="Arial"/>
          <w:szCs w:val="19"/>
        </w:rPr>
        <w:t>.</w:t>
      </w:r>
    </w:p>
    <w:p w14:paraId="1C3A40D0" w14:textId="77777777" w:rsidR="00E1560E" w:rsidRPr="00D83D01" w:rsidRDefault="00E1560E" w:rsidP="00E1560E">
      <w:pPr>
        <w:ind w:left="567" w:right="2267"/>
        <w:rPr>
          <w:rFonts w:cs="Arial"/>
          <w:szCs w:val="19"/>
        </w:rPr>
      </w:pPr>
      <w:r w:rsidRPr="00D83D01">
        <w:rPr>
          <w:rFonts w:cs="Arial"/>
        </w:rPr>
        <w:t>Der Hersteller hat ein Qualitätsmanagementsystem nach DIN EN ISO 9001 nachzuweisen.</w:t>
      </w:r>
    </w:p>
    <w:p w14:paraId="01D533B9" w14:textId="77777777" w:rsidR="00E1560E" w:rsidRPr="00D83D01" w:rsidRDefault="00E1560E" w:rsidP="00E1560E">
      <w:pPr>
        <w:autoSpaceDE w:val="0"/>
        <w:autoSpaceDN w:val="0"/>
        <w:adjustRightInd w:val="0"/>
        <w:ind w:left="567" w:right="2267"/>
        <w:rPr>
          <w:rFonts w:cs="Arial"/>
          <w:szCs w:val="19"/>
        </w:rPr>
      </w:pPr>
      <w:r w:rsidRPr="00D83D01">
        <w:rPr>
          <w:rFonts w:cs="Arial"/>
          <w:szCs w:val="19"/>
        </w:rPr>
        <w:t xml:space="preserve">Lieferform: Ringbunde auf Palette </w:t>
      </w:r>
    </w:p>
    <w:p w14:paraId="6B2DF09C" w14:textId="77777777" w:rsidR="00E1560E" w:rsidRPr="00D83D01" w:rsidRDefault="00E1560E" w:rsidP="00E1560E">
      <w:pPr>
        <w:autoSpaceDE w:val="0"/>
        <w:autoSpaceDN w:val="0"/>
        <w:adjustRightInd w:val="0"/>
        <w:ind w:left="567" w:right="2267"/>
        <w:rPr>
          <w:rFonts w:cs="Arial"/>
          <w:szCs w:val="19"/>
        </w:rPr>
      </w:pPr>
    </w:p>
    <w:p w14:paraId="5C74778D" w14:textId="77777777" w:rsidR="00E1560E" w:rsidRPr="00D83D01" w:rsidRDefault="00E1560E" w:rsidP="00E1560E">
      <w:pPr>
        <w:autoSpaceDE w:val="0"/>
        <w:autoSpaceDN w:val="0"/>
        <w:adjustRightInd w:val="0"/>
        <w:ind w:left="567" w:right="2267"/>
        <w:rPr>
          <w:rFonts w:cs="Arial"/>
          <w:szCs w:val="19"/>
        </w:rPr>
      </w:pPr>
      <w:r w:rsidRPr="00D83D01">
        <w:rPr>
          <w:rFonts w:cs="Arial"/>
          <w:szCs w:val="19"/>
        </w:rPr>
        <w:t xml:space="preserve">Sondenrohrdimension: d 40 x 3,7 mm  </w:t>
      </w:r>
    </w:p>
    <w:p w14:paraId="7B1B35C2" w14:textId="77777777" w:rsidR="00E1560E" w:rsidRPr="00D83D01" w:rsidRDefault="00E1560E" w:rsidP="00E1560E">
      <w:pPr>
        <w:autoSpaceDE w:val="0"/>
        <w:autoSpaceDN w:val="0"/>
        <w:adjustRightInd w:val="0"/>
        <w:ind w:left="567" w:right="2267"/>
        <w:rPr>
          <w:rFonts w:cs="Arial"/>
          <w:szCs w:val="19"/>
        </w:rPr>
      </w:pPr>
      <w:r w:rsidRPr="00D83D01">
        <w:rPr>
          <w:rFonts w:cs="Arial"/>
          <w:szCs w:val="19"/>
        </w:rPr>
        <w:t>Sondenlänge: ......... m</w:t>
      </w:r>
    </w:p>
    <w:p w14:paraId="5DEA5600" w14:textId="77777777" w:rsidR="00E1560E" w:rsidRPr="00D83D01" w:rsidRDefault="00E1560E" w:rsidP="00E1560E">
      <w:pPr>
        <w:ind w:left="567" w:right="2267"/>
        <w:rPr>
          <w:rFonts w:cs="Arial"/>
        </w:rPr>
      </w:pPr>
      <w:r w:rsidRPr="00D83D01">
        <w:rPr>
          <w:rFonts w:cs="Arial"/>
          <w:szCs w:val="19"/>
        </w:rPr>
        <w:t xml:space="preserve">Art.-Nr.: 430 40 </w:t>
      </w:r>
      <w:r w:rsidR="00D427FA" w:rsidRPr="00D83D01">
        <w:rPr>
          <w:rFonts w:cs="Arial"/>
          <w:szCs w:val="19"/>
        </w:rPr>
        <w:t>0 …</w:t>
      </w:r>
      <w:r w:rsidRPr="00D83D01">
        <w:rPr>
          <w:rFonts w:cs="Arial"/>
          <w:szCs w:val="19"/>
        </w:rPr>
        <w:t>…</w:t>
      </w:r>
    </w:p>
    <w:p w14:paraId="01F22807" w14:textId="77777777" w:rsidR="00E1560E" w:rsidRPr="00D83D01" w:rsidRDefault="00E1560E" w:rsidP="00E1560E">
      <w:pPr>
        <w:tabs>
          <w:tab w:val="left" w:pos="6804"/>
          <w:tab w:val="right" w:leader="dot" w:pos="7797"/>
          <w:tab w:val="left" w:pos="8080"/>
          <w:tab w:val="right" w:leader="dot" w:pos="9071"/>
        </w:tabs>
        <w:ind w:left="567"/>
        <w:rPr>
          <w:rFonts w:cs="Arial"/>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41F648D8" w14:textId="77777777" w:rsidR="00E1560E" w:rsidRPr="00D83D01" w:rsidRDefault="00E1560E" w:rsidP="00E1560E">
      <w:pPr>
        <w:tabs>
          <w:tab w:val="left" w:pos="6804"/>
          <w:tab w:val="right" w:leader="dot" w:pos="7797"/>
          <w:tab w:val="left" w:pos="8080"/>
          <w:tab w:val="right" w:leader="dot" w:pos="9071"/>
        </w:tabs>
        <w:ind w:left="567"/>
        <w:rPr>
          <w:rFonts w:cs="Arial"/>
        </w:rPr>
      </w:pPr>
    </w:p>
    <w:p w14:paraId="20555812" w14:textId="77777777" w:rsidR="00E1560E" w:rsidRPr="00D83D01" w:rsidRDefault="00E1560E" w:rsidP="00E1560E">
      <w:pPr>
        <w:ind w:right="2267"/>
        <w:rPr>
          <w:rFonts w:cs="Arial"/>
        </w:rPr>
      </w:pPr>
    </w:p>
    <w:p w14:paraId="05206D9B" w14:textId="7B521659" w:rsidR="00E1560E" w:rsidRPr="00D83D01" w:rsidRDefault="005D6106" w:rsidP="00E1560E">
      <w:pPr>
        <w:ind w:left="567" w:right="2267" w:hanging="567"/>
        <w:rPr>
          <w:rFonts w:cs="Arial"/>
          <w:b/>
          <w:bCs/>
        </w:rPr>
      </w:pPr>
      <w:r>
        <w:rPr>
          <w:rFonts w:cs="Arial"/>
          <w:b/>
          <w:bCs/>
        </w:rPr>
        <w:t>6</w:t>
      </w:r>
      <w:r w:rsidR="00E1560E" w:rsidRPr="00D83D01">
        <w:rPr>
          <w:rFonts w:cs="Arial"/>
          <w:b/>
          <w:bCs/>
        </w:rPr>
        <w:tab/>
        <w:t xml:space="preserve">FRANK Einschub-/Einzugshilfe für Erdwärmesonden, </w:t>
      </w:r>
    </w:p>
    <w:p w14:paraId="4819763A" w14:textId="77777777" w:rsidR="00E1560E" w:rsidRPr="00D83D01" w:rsidRDefault="00E1560E" w:rsidP="00E1560E">
      <w:pPr>
        <w:ind w:left="567" w:right="2267"/>
        <w:rPr>
          <w:rFonts w:cs="Arial"/>
          <w:bCs/>
          <w:szCs w:val="19"/>
        </w:rPr>
      </w:pPr>
      <w:r w:rsidRPr="00D83D01">
        <w:rPr>
          <w:rFonts w:cs="Arial"/>
          <w:bCs/>
          <w:szCs w:val="19"/>
        </w:rPr>
        <w:t xml:space="preserve">aus Stahl, mit Einhängeöse für starre oder pendelnde Befestigung von Gewichten am Sondenfuß, </w:t>
      </w:r>
      <w:r w:rsidR="00B60786" w:rsidRPr="00D83D01">
        <w:rPr>
          <w:rFonts w:cs="Arial"/>
          <w:bCs/>
          <w:szCs w:val="19"/>
        </w:rPr>
        <w:t xml:space="preserve">Zentriermöglichkeit für Schubgestänge; </w:t>
      </w:r>
      <w:r w:rsidRPr="00D83D01">
        <w:rPr>
          <w:rFonts w:cs="Arial"/>
          <w:bCs/>
          <w:szCs w:val="19"/>
        </w:rPr>
        <w:t>Fixierung zwischen den Sonden</w:t>
      </w:r>
      <w:r w:rsidR="008C7AC4" w:rsidRPr="00D83D01">
        <w:rPr>
          <w:rFonts w:cs="Arial"/>
          <w:bCs/>
          <w:szCs w:val="19"/>
        </w:rPr>
        <w:t>fuß</w:t>
      </w:r>
      <w:r w:rsidRPr="00D83D01">
        <w:rPr>
          <w:rFonts w:cs="Arial"/>
          <w:bCs/>
          <w:szCs w:val="19"/>
        </w:rPr>
        <w:t>hälften durch die Verbindungsschraube des Sonden</w:t>
      </w:r>
      <w:r w:rsidRPr="00D83D01">
        <w:rPr>
          <w:rFonts w:cs="Arial"/>
          <w:bCs/>
          <w:szCs w:val="19"/>
        </w:rPr>
        <w:softHyphen/>
        <w:t>fußes.</w:t>
      </w:r>
    </w:p>
    <w:p w14:paraId="13D95B47" w14:textId="77777777" w:rsidR="00E1560E" w:rsidRPr="00D83D01" w:rsidRDefault="00E1560E" w:rsidP="00E1560E">
      <w:pPr>
        <w:ind w:left="567" w:right="2267"/>
        <w:rPr>
          <w:rFonts w:cs="Arial"/>
          <w:bCs/>
          <w:szCs w:val="19"/>
        </w:rPr>
      </w:pPr>
    </w:p>
    <w:p w14:paraId="148F5BDB" w14:textId="77777777" w:rsidR="00E1560E" w:rsidRPr="00D83D01" w:rsidRDefault="00E1560E" w:rsidP="00E1560E">
      <w:pPr>
        <w:ind w:left="567" w:right="2267"/>
        <w:rPr>
          <w:rFonts w:cs="Arial"/>
          <w:bCs/>
          <w:szCs w:val="19"/>
        </w:rPr>
      </w:pPr>
      <w:r w:rsidRPr="00D83D01">
        <w:rPr>
          <w:rFonts w:cs="Arial"/>
          <w:bCs/>
          <w:szCs w:val="19"/>
        </w:rPr>
        <w:t>Für Sondengröße d 32 mm und d 40 mm</w:t>
      </w:r>
    </w:p>
    <w:p w14:paraId="5AC3A8B7" w14:textId="77777777" w:rsidR="00E1560E" w:rsidRPr="00D83D01" w:rsidRDefault="00E1560E" w:rsidP="00E1560E">
      <w:pPr>
        <w:ind w:left="567" w:right="2267"/>
        <w:rPr>
          <w:rFonts w:cs="Arial"/>
          <w:bCs/>
          <w:szCs w:val="19"/>
        </w:rPr>
      </w:pPr>
      <w:r w:rsidRPr="00D83D01">
        <w:rPr>
          <w:rFonts w:cs="Arial"/>
          <w:bCs/>
          <w:szCs w:val="19"/>
        </w:rPr>
        <w:t>Art.-Nr. 400 32 0029</w:t>
      </w:r>
    </w:p>
    <w:p w14:paraId="1F2C4B40" w14:textId="77777777" w:rsidR="00E1560E" w:rsidRPr="00D83D01" w:rsidRDefault="00E1560E" w:rsidP="00E1560E">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014F96C4" w14:textId="77777777" w:rsidR="00E1560E" w:rsidRPr="00D83D01" w:rsidRDefault="00E1560E" w:rsidP="00E1560E">
      <w:pPr>
        <w:ind w:right="2267"/>
        <w:rPr>
          <w:rFonts w:cs="Arial"/>
        </w:rPr>
      </w:pPr>
    </w:p>
    <w:p w14:paraId="65579FBD" w14:textId="77777777" w:rsidR="00E1560E" w:rsidRPr="00D83D01" w:rsidRDefault="00E1560E" w:rsidP="00E1560E">
      <w:pPr>
        <w:ind w:right="2267"/>
        <w:rPr>
          <w:rFonts w:cs="Arial"/>
        </w:rPr>
      </w:pPr>
    </w:p>
    <w:p w14:paraId="6D97FAE3" w14:textId="6EC58003" w:rsidR="00E1560E" w:rsidRPr="00D83D01" w:rsidRDefault="005D6106" w:rsidP="00E1560E">
      <w:pPr>
        <w:ind w:left="567" w:right="2267" w:hanging="567"/>
        <w:rPr>
          <w:rFonts w:cs="Arial"/>
          <w:b/>
          <w:bCs/>
        </w:rPr>
      </w:pPr>
      <w:r>
        <w:rPr>
          <w:rFonts w:cs="Arial"/>
          <w:b/>
          <w:bCs/>
        </w:rPr>
        <w:t>7</w:t>
      </w:r>
      <w:r w:rsidR="00E1560E" w:rsidRPr="00D83D01">
        <w:rPr>
          <w:rFonts w:cs="Arial"/>
          <w:b/>
          <w:bCs/>
        </w:rPr>
        <w:tab/>
        <w:t xml:space="preserve">FRANK Einschub-/Einzugshilfe für GET-X Erdwärmesonden, </w:t>
      </w:r>
    </w:p>
    <w:p w14:paraId="7A80CAFA" w14:textId="77777777" w:rsidR="00E1560E" w:rsidRPr="00D83D01" w:rsidRDefault="00E1560E" w:rsidP="00E1560E">
      <w:pPr>
        <w:ind w:left="567" w:right="2267"/>
        <w:rPr>
          <w:rFonts w:cs="Arial"/>
          <w:bCs/>
          <w:szCs w:val="19"/>
        </w:rPr>
      </w:pPr>
      <w:r w:rsidRPr="00D83D01">
        <w:rPr>
          <w:rFonts w:cs="Arial"/>
          <w:bCs/>
          <w:szCs w:val="19"/>
        </w:rPr>
        <w:t xml:space="preserve">aus Stahl, mit Einhängeöse für starre oder pendelnde Befestigung von Gewichten am Sondenfuß, </w:t>
      </w:r>
      <w:r w:rsidR="00B60786" w:rsidRPr="00D83D01">
        <w:rPr>
          <w:rFonts w:cs="Arial"/>
          <w:bCs/>
          <w:szCs w:val="19"/>
        </w:rPr>
        <w:t xml:space="preserve">Zentriermöglichkeit für Schubgestänge; </w:t>
      </w:r>
      <w:r w:rsidRPr="00D83D01">
        <w:rPr>
          <w:rFonts w:cs="Arial"/>
          <w:bCs/>
          <w:szCs w:val="19"/>
        </w:rPr>
        <w:t>Fixierung zwischen den Sonden</w:t>
      </w:r>
      <w:r w:rsidR="008C7AC4" w:rsidRPr="00D83D01">
        <w:rPr>
          <w:rFonts w:cs="Arial"/>
          <w:bCs/>
          <w:szCs w:val="19"/>
        </w:rPr>
        <w:t>fuß</w:t>
      </w:r>
      <w:r w:rsidRPr="00D83D01">
        <w:rPr>
          <w:rFonts w:cs="Arial"/>
          <w:bCs/>
          <w:szCs w:val="19"/>
        </w:rPr>
        <w:t>hälften durch die Verbindungsschraube des Sonden</w:t>
      </w:r>
      <w:r w:rsidRPr="00D83D01">
        <w:rPr>
          <w:rFonts w:cs="Arial"/>
          <w:bCs/>
          <w:szCs w:val="19"/>
        </w:rPr>
        <w:softHyphen/>
        <w:t>fußes.</w:t>
      </w:r>
    </w:p>
    <w:p w14:paraId="39F7C40B" w14:textId="77777777" w:rsidR="00E1560E" w:rsidRPr="00D83D01" w:rsidRDefault="00E1560E" w:rsidP="00E1560E">
      <w:pPr>
        <w:ind w:left="567" w:right="2267"/>
        <w:rPr>
          <w:rFonts w:cs="Arial"/>
          <w:bCs/>
          <w:szCs w:val="19"/>
        </w:rPr>
      </w:pPr>
    </w:p>
    <w:p w14:paraId="7128B123" w14:textId="77777777" w:rsidR="00E1560E" w:rsidRPr="00D83D01" w:rsidRDefault="00E1560E" w:rsidP="00E1560E">
      <w:pPr>
        <w:ind w:left="567" w:right="2267"/>
        <w:rPr>
          <w:rFonts w:cs="Arial"/>
          <w:bCs/>
          <w:szCs w:val="19"/>
        </w:rPr>
      </w:pPr>
      <w:r w:rsidRPr="00D83D01">
        <w:rPr>
          <w:rFonts w:cs="Arial"/>
          <w:bCs/>
          <w:szCs w:val="19"/>
        </w:rPr>
        <w:t>Für GET-X Sondengröße d 32 mm und d 40 mm</w:t>
      </w:r>
    </w:p>
    <w:p w14:paraId="41206F12" w14:textId="77777777" w:rsidR="00E1560E" w:rsidRPr="00D83D01" w:rsidRDefault="00E1560E" w:rsidP="00E1560E">
      <w:pPr>
        <w:ind w:left="567" w:right="2267"/>
        <w:rPr>
          <w:rFonts w:cs="Arial"/>
          <w:bCs/>
          <w:szCs w:val="19"/>
        </w:rPr>
      </w:pPr>
      <w:r w:rsidRPr="00D83D01">
        <w:rPr>
          <w:rFonts w:cs="Arial"/>
          <w:bCs/>
          <w:szCs w:val="19"/>
        </w:rPr>
        <w:t>Art.-Nr. 400 32 0039</w:t>
      </w:r>
    </w:p>
    <w:p w14:paraId="1451D9FC" w14:textId="77777777" w:rsidR="00E1560E" w:rsidRPr="00D83D01" w:rsidRDefault="00E1560E" w:rsidP="00E1560E">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23246739" w14:textId="71BE41C3" w:rsidR="00857C72" w:rsidRDefault="00857C72">
      <w:pPr>
        <w:jc w:val="left"/>
        <w:rPr>
          <w:rFonts w:cs="Arial"/>
        </w:rPr>
      </w:pPr>
      <w:r>
        <w:rPr>
          <w:rFonts w:cs="Arial"/>
        </w:rPr>
        <w:br w:type="page"/>
      </w:r>
    </w:p>
    <w:p w14:paraId="6DC6D1E5" w14:textId="342BB230" w:rsidR="00E1560E" w:rsidRPr="00D83D01" w:rsidRDefault="005D6106" w:rsidP="00E1560E">
      <w:pPr>
        <w:ind w:left="567" w:hanging="567"/>
        <w:rPr>
          <w:rFonts w:cs="Arial"/>
          <w:b/>
        </w:rPr>
      </w:pPr>
      <w:r>
        <w:rPr>
          <w:rFonts w:cs="Arial"/>
          <w:b/>
        </w:rPr>
        <w:lastRenderedPageBreak/>
        <w:t>8</w:t>
      </w:r>
      <w:r w:rsidR="00E1560E" w:rsidRPr="00D83D01">
        <w:rPr>
          <w:rFonts w:cs="Arial"/>
          <w:b/>
        </w:rPr>
        <w:tab/>
        <w:t>FRANK Gewichte für Erdwärmesonden</w:t>
      </w:r>
    </w:p>
    <w:p w14:paraId="7F6F2151" w14:textId="77777777" w:rsidR="00E1560E" w:rsidRPr="00D83D01" w:rsidRDefault="00E1560E" w:rsidP="00E1560E">
      <w:pPr>
        <w:ind w:left="567" w:right="2267"/>
        <w:jc w:val="left"/>
        <w:rPr>
          <w:rFonts w:cs="Arial"/>
          <w:bCs/>
        </w:rPr>
      </w:pPr>
      <w:r w:rsidRPr="00D83D01">
        <w:rPr>
          <w:rFonts w:cs="Arial"/>
          <w:bCs/>
        </w:rPr>
        <w:t>Stahlgewichte zum Einbringen der Erdwärmesonden, Ausgleich des Auftriebes der Sonde, starre oder pendelnde Befestigung an der Einschubhilfe des Sondenfußes mittels Schraubverbindung.</w:t>
      </w:r>
    </w:p>
    <w:p w14:paraId="655E2C9D" w14:textId="77777777" w:rsidR="00E1560E" w:rsidRPr="00D83D01" w:rsidRDefault="00E1560E" w:rsidP="00055C61">
      <w:pPr>
        <w:ind w:right="2267"/>
        <w:jc w:val="left"/>
        <w:rPr>
          <w:rFonts w:cs="Arial"/>
          <w:bCs/>
        </w:rPr>
      </w:pPr>
    </w:p>
    <w:p w14:paraId="68E27D8A" w14:textId="77777777" w:rsidR="00E1560E" w:rsidRPr="00D83D01" w:rsidRDefault="00E1560E" w:rsidP="00E1560E">
      <w:pPr>
        <w:keepNext/>
        <w:keepLines/>
        <w:ind w:left="567" w:right="2267"/>
        <w:jc w:val="left"/>
        <w:rPr>
          <w:rFonts w:cs="Arial"/>
          <w:bCs/>
        </w:rPr>
      </w:pPr>
      <w:r w:rsidRPr="00D83D01">
        <w:rPr>
          <w:rFonts w:cs="Arial"/>
          <w:bCs/>
        </w:rPr>
        <w:t>Gewicht 25 kg</w:t>
      </w:r>
    </w:p>
    <w:p w14:paraId="53F716A9" w14:textId="77777777" w:rsidR="00E1560E" w:rsidRPr="00D83D01" w:rsidRDefault="00E1560E" w:rsidP="00E1560E">
      <w:pPr>
        <w:keepNext/>
        <w:keepLines/>
        <w:ind w:left="567" w:right="2267"/>
        <w:jc w:val="left"/>
        <w:rPr>
          <w:rFonts w:cs="Arial"/>
          <w:bCs/>
        </w:rPr>
      </w:pPr>
      <w:r w:rsidRPr="00D83D01">
        <w:rPr>
          <w:rFonts w:cs="Arial"/>
          <w:bCs/>
        </w:rPr>
        <w:t xml:space="preserve">Länge ca. </w:t>
      </w:r>
      <w:r w:rsidR="00D427FA" w:rsidRPr="00D83D01">
        <w:rPr>
          <w:rFonts w:cs="Arial"/>
          <w:bCs/>
        </w:rPr>
        <w:t>715</w:t>
      </w:r>
      <w:r w:rsidRPr="00D83D01">
        <w:rPr>
          <w:rFonts w:cs="Arial"/>
          <w:bCs/>
        </w:rPr>
        <w:t xml:space="preserve"> mm</w:t>
      </w:r>
    </w:p>
    <w:p w14:paraId="492D3114" w14:textId="77777777" w:rsidR="00E1560E" w:rsidRPr="00D83D01" w:rsidRDefault="00E1560E" w:rsidP="00E1560E">
      <w:pPr>
        <w:keepNext/>
        <w:keepLines/>
        <w:ind w:left="567" w:right="2267"/>
        <w:jc w:val="left"/>
        <w:rPr>
          <w:rFonts w:cs="Arial"/>
          <w:bCs/>
        </w:rPr>
      </w:pPr>
      <w:r w:rsidRPr="00D83D01">
        <w:rPr>
          <w:rFonts w:cs="Arial"/>
          <w:bCs/>
        </w:rPr>
        <w:t>Art.-Nr.: 400400005</w:t>
      </w:r>
    </w:p>
    <w:p w14:paraId="65C0A461" w14:textId="77777777" w:rsidR="00E1560E" w:rsidRPr="00D83D01" w:rsidRDefault="00E1560E" w:rsidP="00E1560E">
      <w:pPr>
        <w:keepNext/>
        <w:keepLines/>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2A6F0E75" w14:textId="77777777" w:rsidR="00E1560E" w:rsidRPr="00D83D01" w:rsidRDefault="00E1560E" w:rsidP="00E1560E">
      <w:pPr>
        <w:ind w:left="567" w:right="2267"/>
        <w:jc w:val="left"/>
        <w:rPr>
          <w:rFonts w:cs="Arial"/>
          <w:bCs/>
        </w:rPr>
      </w:pPr>
    </w:p>
    <w:p w14:paraId="018A6398" w14:textId="77777777" w:rsidR="00E1560E" w:rsidRPr="00D83D01" w:rsidRDefault="00E1560E" w:rsidP="00E1560E">
      <w:pPr>
        <w:keepNext/>
        <w:keepLines/>
        <w:ind w:left="567" w:right="2267"/>
        <w:jc w:val="left"/>
        <w:rPr>
          <w:rFonts w:cs="Arial"/>
          <w:bCs/>
        </w:rPr>
      </w:pPr>
      <w:r w:rsidRPr="00D83D01">
        <w:rPr>
          <w:rFonts w:cs="Arial"/>
          <w:bCs/>
        </w:rPr>
        <w:t>Gewicht 40 kg</w:t>
      </w:r>
    </w:p>
    <w:p w14:paraId="351B5D77" w14:textId="77777777" w:rsidR="00E1560E" w:rsidRPr="00D83D01" w:rsidRDefault="00E1560E" w:rsidP="00E1560E">
      <w:pPr>
        <w:keepNext/>
        <w:keepLines/>
        <w:ind w:left="567" w:right="2267"/>
        <w:jc w:val="left"/>
        <w:rPr>
          <w:rFonts w:cs="Arial"/>
          <w:bCs/>
        </w:rPr>
      </w:pPr>
      <w:r w:rsidRPr="00D83D01">
        <w:rPr>
          <w:rFonts w:cs="Arial"/>
          <w:bCs/>
        </w:rPr>
        <w:t>Länge ca. 1.</w:t>
      </w:r>
      <w:r w:rsidR="00D427FA" w:rsidRPr="00D83D01">
        <w:rPr>
          <w:rFonts w:cs="Arial"/>
          <w:bCs/>
        </w:rPr>
        <w:t>10</w:t>
      </w:r>
      <w:r w:rsidRPr="00D83D01">
        <w:rPr>
          <w:rFonts w:cs="Arial"/>
          <w:bCs/>
        </w:rPr>
        <w:t>0 mm</w:t>
      </w:r>
    </w:p>
    <w:p w14:paraId="75DD6E41" w14:textId="77777777" w:rsidR="00E1560E" w:rsidRPr="00D83D01" w:rsidRDefault="00E1560E" w:rsidP="00E1560E">
      <w:pPr>
        <w:keepNext/>
        <w:keepLines/>
        <w:ind w:left="567" w:right="2267"/>
        <w:jc w:val="left"/>
        <w:rPr>
          <w:rFonts w:cs="Arial"/>
          <w:bCs/>
        </w:rPr>
      </w:pPr>
      <w:r w:rsidRPr="00D83D01">
        <w:rPr>
          <w:rFonts w:cs="Arial"/>
          <w:bCs/>
        </w:rPr>
        <w:t>Art.-Nr.: 400250005</w:t>
      </w:r>
    </w:p>
    <w:p w14:paraId="4ADB98A7" w14:textId="77777777" w:rsidR="00E1560E" w:rsidRPr="00D83D01" w:rsidRDefault="00E1560E" w:rsidP="00E1560E">
      <w:pPr>
        <w:keepNext/>
        <w:keepLines/>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657C2997" w14:textId="77777777" w:rsidR="00E1560E" w:rsidRPr="00D83D01" w:rsidRDefault="00E1560E" w:rsidP="00E1560E">
      <w:pPr>
        <w:ind w:left="567" w:right="2267"/>
        <w:jc w:val="left"/>
        <w:rPr>
          <w:rFonts w:cs="Arial"/>
        </w:rPr>
      </w:pPr>
    </w:p>
    <w:p w14:paraId="67546769" w14:textId="77777777" w:rsidR="00E1560E" w:rsidRPr="00D83D01" w:rsidRDefault="00E1560E" w:rsidP="00E1560E">
      <w:pPr>
        <w:ind w:left="567" w:right="2267"/>
        <w:jc w:val="left"/>
        <w:rPr>
          <w:rFonts w:cs="Arial"/>
        </w:rPr>
      </w:pPr>
    </w:p>
    <w:p w14:paraId="2C101404" w14:textId="6F5BB1C0" w:rsidR="00E1560E" w:rsidRPr="00D83D01" w:rsidRDefault="005D6106" w:rsidP="00E1560E">
      <w:pPr>
        <w:ind w:left="567" w:right="2267" w:hanging="567"/>
        <w:jc w:val="left"/>
        <w:rPr>
          <w:rFonts w:cs="Arial"/>
        </w:rPr>
      </w:pPr>
      <w:r>
        <w:rPr>
          <w:rFonts w:cs="Arial"/>
          <w:b/>
          <w:bCs/>
        </w:rPr>
        <w:t>9</w:t>
      </w:r>
      <w:r w:rsidR="00E1560E" w:rsidRPr="00D83D01">
        <w:rPr>
          <w:rFonts w:cs="Arial"/>
          <w:b/>
          <w:bCs/>
        </w:rPr>
        <w:tab/>
        <w:t xml:space="preserve">FRANK Abstandhalter für Erdwärmesonden </w:t>
      </w:r>
      <w:r w:rsidR="00E1560E" w:rsidRPr="00D83D01">
        <w:rPr>
          <w:rFonts w:cs="Arial"/>
          <w:b/>
          <w:bCs/>
        </w:rPr>
        <w:br/>
      </w:r>
      <w:r w:rsidR="00E1560E" w:rsidRPr="00D83D01">
        <w:rPr>
          <w:rFonts w:cs="Arial"/>
        </w:rPr>
        <w:t>aus PE 100, schwarz, zur Zentrierung der Sondenrohre (Duplex-Sonde), um ein Aneinanderliegen der Rohre zu verhindern und eine vollständige Verfüllung zu gewährleisten, mit Freiraum zur mittigen Durchführung des Verpressrohres, d 32 mm oder d 40 mm, Einbau bauseits, Anbringung der Abstandhalter je nach Erfordernis alle 2 bis 4 m</w:t>
      </w:r>
      <w:r w:rsidR="00055C61">
        <w:rPr>
          <w:rFonts w:cs="Arial"/>
        </w:rPr>
        <w:t>.</w:t>
      </w:r>
      <w:r w:rsidR="00E1560E" w:rsidRPr="00D83D01">
        <w:rPr>
          <w:rFonts w:cs="Arial"/>
        </w:rPr>
        <w:t xml:space="preserve"> </w:t>
      </w:r>
    </w:p>
    <w:p w14:paraId="7FDCB45E" w14:textId="77777777" w:rsidR="00E1560E" w:rsidRPr="00D83D01" w:rsidRDefault="00E1560E" w:rsidP="00E1560E">
      <w:pPr>
        <w:ind w:left="567" w:right="2267"/>
        <w:jc w:val="left"/>
        <w:rPr>
          <w:rFonts w:cs="Arial"/>
        </w:rPr>
      </w:pPr>
    </w:p>
    <w:p w14:paraId="51006EF6" w14:textId="77777777" w:rsidR="00E1560E" w:rsidRPr="00D83D01" w:rsidRDefault="00E1560E" w:rsidP="00E1560E">
      <w:pPr>
        <w:ind w:left="567" w:right="2267"/>
        <w:rPr>
          <w:rFonts w:cs="Arial"/>
        </w:rPr>
      </w:pPr>
      <w:r w:rsidRPr="00D83D01">
        <w:rPr>
          <w:rFonts w:cs="Arial"/>
        </w:rPr>
        <w:t xml:space="preserve">für Sondenrohrdimension: d 32 x </w:t>
      </w:r>
      <w:r w:rsidR="00D427FA" w:rsidRPr="00D83D01">
        <w:rPr>
          <w:rFonts w:cs="Arial"/>
        </w:rPr>
        <w:t>3,0</w:t>
      </w:r>
      <w:r w:rsidRPr="00D83D01">
        <w:rPr>
          <w:rFonts w:cs="Arial"/>
        </w:rPr>
        <w:t xml:space="preserve"> mm</w:t>
      </w:r>
    </w:p>
    <w:p w14:paraId="18ADB41A" w14:textId="77777777" w:rsidR="00E1560E" w:rsidRPr="00D83D01" w:rsidRDefault="00E1560E" w:rsidP="00E1560E">
      <w:pPr>
        <w:ind w:left="567" w:right="2267"/>
        <w:rPr>
          <w:rFonts w:cs="Arial"/>
        </w:rPr>
      </w:pPr>
      <w:r w:rsidRPr="00D83D01">
        <w:rPr>
          <w:rFonts w:cs="Arial"/>
        </w:rPr>
        <w:t>Art.-Nr.: 400 32 0002</w:t>
      </w:r>
    </w:p>
    <w:p w14:paraId="5AE31007" w14:textId="77777777" w:rsidR="00E1560E" w:rsidRPr="00D83D01" w:rsidRDefault="00E1560E" w:rsidP="00E1560E">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53EABA6D" w14:textId="77777777" w:rsidR="00E1560E" w:rsidRPr="00D83D01" w:rsidRDefault="00E1560E" w:rsidP="00E1560E">
      <w:pPr>
        <w:ind w:left="567" w:right="2267"/>
        <w:rPr>
          <w:rFonts w:cs="Arial"/>
        </w:rPr>
      </w:pPr>
    </w:p>
    <w:p w14:paraId="6EFED84A" w14:textId="77777777" w:rsidR="00E1560E" w:rsidRPr="00D83D01" w:rsidRDefault="00E1560E" w:rsidP="00E1560E">
      <w:pPr>
        <w:ind w:left="567" w:right="2267"/>
        <w:rPr>
          <w:rFonts w:cs="Arial"/>
        </w:rPr>
      </w:pPr>
      <w:r w:rsidRPr="00D83D01">
        <w:rPr>
          <w:rFonts w:cs="Arial"/>
        </w:rPr>
        <w:t xml:space="preserve">für Sondenrohrdimension: d 40 x 3,7 mm </w:t>
      </w:r>
    </w:p>
    <w:p w14:paraId="41BC6FEA" w14:textId="77777777" w:rsidR="00E1560E" w:rsidRPr="00D83D01" w:rsidRDefault="00E1560E" w:rsidP="00E1560E">
      <w:pPr>
        <w:ind w:left="567" w:right="2267"/>
        <w:rPr>
          <w:rFonts w:cs="Arial"/>
        </w:rPr>
      </w:pPr>
      <w:r w:rsidRPr="00D83D01">
        <w:rPr>
          <w:rFonts w:cs="Arial"/>
        </w:rPr>
        <w:t>Art.-Nr.: 400 40 0002</w:t>
      </w:r>
    </w:p>
    <w:p w14:paraId="751E4689" w14:textId="77777777" w:rsidR="00E1560E" w:rsidRDefault="00E1560E" w:rsidP="00E1560E">
      <w:pPr>
        <w:tabs>
          <w:tab w:val="left" w:pos="6804"/>
          <w:tab w:val="right" w:leader="dot" w:pos="7797"/>
          <w:tab w:val="left" w:pos="8080"/>
          <w:tab w:val="right" w:leader="dot" w:pos="9071"/>
        </w:tabs>
        <w:ind w:left="567"/>
        <w:rPr>
          <w:rFonts w:cs="Arial"/>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2584F081" w14:textId="77777777" w:rsidR="00D83D01" w:rsidRDefault="00D83D01" w:rsidP="00E1560E">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p>
    <w:p w14:paraId="780B4CB7" w14:textId="77777777" w:rsidR="00D83D01" w:rsidRPr="00D83D01" w:rsidRDefault="00D83D01" w:rsidP="00E1560E">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p>
    <w:p w14:paraId="648B1019" w14:textId="693B1B8B" w:rsidR="00E1560E" w:rsidRPr="00D83D01" w:rsidRDefault="005D6106" w:rsidP="00E1560E">
      <w:pPr>
        <w:pStyle w:val="Text"/>
        <w:ind w:left="567" w:right="2267" w:hanging="567"/>
        <w:rPr>
          <w:rFonts w:cs="Arial"/>
          <w:b/>
          <w:bCs/>
        </w:rPr>
      </w:pPr>
      <w:r>
        <w:rPr>
          <w:rFonts w:cs="Arial"/>
          <w:b/>
          <w:bCs/>
        </w:rPr>
        <w:t>10</w:t>
      </w:r>
      <w:r w:rsidR="00E1560E" w:rsidRPr="00D83D01">
        <w:rPr>
          <w:rFonts w:cs="Arial"/>
          <w:b/>
          <w:bCs/>
        </w:rPr>
        <w:t xml:space="preserve"> </w:t>
      </w:r>
      <w:r w:rsidR="00E1560E" w:rsidRPr="00D83D01">
        <w:rPr>
          <w:rFonts w:cs="Arial"/>
          <w:b/>
          <w:bCs/>
        </w:rPr>
        <w:tab/>
        <w:t xml:space="preserve">FRANK Injektionsrohr für Erdwärmesonden </w:t>
      </w:r>
    </w:p>
    <w:p w14:paraId="45F58698" w14:textId="77777777" w:rsidR="00E1560E" w:rsidRPr="00D83D01" w:rsidRDefault="00E1560E" w:rsidP="00E1560E">
      <w:pPr>
        <w:pStyle w:val="Text"/>
        <w:ind w:left="567" w:right="2267"/>
        <w:rPr>
          <w:rFonts w:cs="Arial"/>
        </w:rPr>
      </w:pPr>
      <w:r w:rsidRPr="00D83D01">
        <w:rPr>
          <w:rFonts w:cs="Arial"/>
        </w:rPr>
        <w:t>PE-</w:t>
      </w:r>
      <w:r w:rsidR="003412B8" w:rsidRPr="00D83D01">
        <w:rPr>
          <w:rFonts w:cs="Arial"/>
        </w:rPr>
        <w:t>HD</w:t>
      </w:r>
      <w:r w:rsidRPr="00D83D01">
        <w:rPr>
          <w:rFonts w:cs="Arial"/>
        </w:rPr>
        <w:t>-Injektionsrohr, schwarz, SDR-Klasse 11, Maße nach DIN 8074, Lieferung als Ringbundware</w:t>
      </w:r>
    </w:p>
    <w:p w14:paraId="77394431" w14:textId="77777777" w:rsidR="00E1560E" w:rsidRPr="00D83D01" w:rsidRDefault="00E1560E" w:rsidP="00E1560E">
      <w:pPr>
        <w:autoSpaceDE w:val="0"/>
        <w:autoSpaceDN w:val="0"/>
        <w:adjustRightInd w:val="0"/>
        <w:ind w:left="567" w:right="2267"/>
        <w:rPr>
          <w:rFonts w:cs="Arial"/>
          <w:b/>
        </w:rPr>
      </w:pPr>
    </w:p>
    <w:p w14:paraId="6AF9F6DF" w14:textId="77777777" w:rsidR="00055C61" w:rsidRDefault="00055C61" w:rsidP="00055C61">
      <w:pPr>
        <w:pStyle w:val="Textkrper2"/>
        <w:ind w:left="567" w:right="2267"/>
        <w:rPr>
          <w:rFonts w:ascii="Arial" w:hAnsi="Arial" w:cs="Arial"/>
          <w:sz w:val="22"/>
        </w:rPr>
      </w:pPr>
      <w:r>
        <w:rPr>
          <w:rFonts w:ascii="Arial" w:hAnsi="Arial" w:cs="Arial"/>
          <w:sz w:val="22"/>
        </w:rPr>
        <w:t>Rohrdimension: d 25 x 2,3 mm</w:t>
      </w:r>
    </w:p>
    <w:p w14:paraId="1280B895" w14:textId="77777777" w:rsidR="00055C61" w:rsidRDefault="00055C61" w:rsidP="00055C61">
      <w:pPr>
        <w:autoSpaceDE w:val="0"/>
        <w:autoSpaceDN w:val="0"/>
        <w:adjustRightInd w:val="0"/>
        <w:ind w:left="567" w:right="2267"/>
        <w:rPr>
          <w:bCs/>
        </w:rPr>
      </w:pPr>
      <w:r>
        <w:rPr>
          <w:bCs/>
        </w:rPr>
        <w:t>Lieferlänge: …….. m</w:t>
      </w:r>
    </w:p>
    <w:p w14:paraId="6F35F16F" w14:textId="77777777" w:rsidR="00055C61" w:rsidRDefault="00055C61" w:rsidP="00055C61">
      <w:pPr>
        <w:autoSpaceDE w:val="0"/>
        <w:autoSpaceDN w:val="0"/>
        <w:adjustRightInd w:val="0"/>
        <w:ind w:left="567" w:right="2267"/>
        <w:rPr>
          <w:bCs/>
        </w:rPr>
      </w:pPr>
      <w:r>
        <w:rPr>
          <w:bCs/>
        </w:rPr>
        <w:t>Art.-Nr.: 20760025011….</w:t>
      </w:r>
    </w:p>
    <w:p w14:paraId="037C3034" w14:textId="77777777" w:rsidR="00055C61" w:rsidRPr="00055C61" w:rsidRDefault="00055C61" w:rsidP="00055C61">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t xml:space="preserve">Menge: ........ </w:t>
      </w:r>
      <w:r w:rsidRPr="00055C61">
        <w:rPr>
          <w:rFonts w:cs="Arial"/>
          <w14:shadow w14:blurRad="50800" w14:dist="38100" w14:dir="2700000" w14:sx="100000" w14:sy="100000" w14:kx="0" w14:ky="0" w14:algn="tl">
            <w14:srgbClr w14:val="000000">
              <w14:alpha w14:val="60000"/>
            </w14:srgbClr>
          </w14:shadow>
        </w:rPr>
        <w:tab/>
      </w:r>
      <w:r>
        <w:rPr>
          <w:rFonts w:cs="Arial"/>
        </w:rPr>
        <w:tab/>
      </w:r>
      <w:r w:rsidRPr="00055C61">
        <w:rPr>
          <w:rFonts w:cs="Arial"/>
          <w14:shadow w14:blurRad="50800" w14:dist="38100" w14:dir="2700000" w14:sx="100000" w14:sy="100000" w14:kx="0" w14:ky="0" w14:algn="tl">
            <w14:srgbClr w14:val="000000">
              <w14:alpha w14:val="60000"/>
            </w14:srgbClr>
          </w14:shadow>
        </w:rPr>
        <w:tab/>
      </w:r>
      <w:r>
        <w:rPr>
          <w:rFonts w:cs="Arial"/>
        </w:rPr>
        <w:tab/>
      </w:r>
    </w:p>
    <w:p w14:paraId="4E51FE8D" w14:textId="77777777" w:rsidR="00055C61" w:rsidRDefault="00055C61" w:rsidP="00E1560E">
      <w:pPr>
        <w:pStyle w:val="Textkrper2"/>
        <w:ind w:left="567" w:right="2267"/>
        <w:rPr>
          <w:rFonts w:ascii="Arial" w:hAnsi="Arial" w:cs="Arial"/>
          <w:sz w:val="22"/>
        </w:rPr>
      </w:pPr>
    </w:p>
    <w:p w14:paraId="3A9F41E3" w14:textId="77777777" w:rsidR="00E1560E" w:rsidRPr="00D83D01" w:rsidRDefault="00E1560E" w:rsidP="00E1560E">
      <w:pPr>
        <w:pStyle w:val="Textkrper2"/>
        <w:ind w:left="567" w:right="2267"/>
        <w:rPr>
          <w:rFonts w:ascii="Arial" w:hAnsi="Arial" w:cs="Arial"/>
          <w:sz w:val="22"/>
        </w:rPr>
      </w:pPr>
      <w:r w:rsidRPr="00D83D01">
        <w:rPr>
          <w:rFonts w:ascii="Arial" w:hAnsi="Arial" w:cs="Arial"/>
          <w:sz w:val="22"/>
        </w:rPr>
        <w:t xml:space="preserve">Rohrdimension: d 32 x </w:t>
      </w:r>
      <w:r w:rsidR="00D87503" w:rsidRPr="00D83D01">
        <w:rPr>
          <w:rFonts w:ascii="Arial" w:hAnsi="Arial" w:cs="Arial"/>
          <w:sz w:val="22"/>
        </w:rPr>
        <w:t>3,0</w:t>
      </w:r>
      <w:r w:rsidRPr="00D83D01">
        <w:rPr>
          <w:rFonts w:ascii="Arial" w:hAnsi="Arial" w:cs="Arial"/>
          <w:sz w:val="22"/>
        </w:rPr>
        <w:t xml:space="preserve"> mm</w:t>
      </w:r>
    </w:p>
    <w:p w14:paraId="0AAF7311" w14:textId="77777777" w:rsidR="00E1560E" w:rsidRPr="00D83D01" w:rsidRDefault="00E1560E" w:rsidP="00E1560E">
      <w:pPr>
        <w:autoSpaceDE w:val="0"/>
        <w:autoSpaceDN w:val="0"/>
        <w:adjustRightInd w:val="0"/>
        <w:ind w:left="567" w:right="2267"/>
        <w:rPr>
          <w:rFonts w:cs="Arial"/>
          <w:bCs/>
        </w:rPr>
      </w:pPr>
      <w:r w:rsidRPr="00D83D01">
        <w:rPr>
          <w:rFonts w:cs="Arial"/>
          <w:bCs/>
        </w:rPr>
        <w:t xml:space="preserve">Lieferlänge: </w:t>
      </w:r>
      <w:r w:rsidR="00D87503" w:rsidRPr="00D83D01">
        <w:rPr>
          <w:rFonts w:cs="Arial"/>
          <w:bCs/>
        </w:rPr>
        <w:t>……</w:t>
      </w:r>
      <w:r w:rsidRPr="00D83D01">
        <w:rPr>
          <w:rFonts w:cs="Arial"/>
          <w:bCs/>
        </w:rPr>
        <w:t>. m</w:t>
      </w:r>
    </w:p>
    <w:p w14:paraId="07DDFF3D" w14:textId="77777777" w:rsidR="00E1560E" w:rsidRPr="00D83D01" w:rsidRDefault="00E1560E" w:rsidP="00E1560E">
      <w:pPr>
        <w:autoSpaceDE w:val="0"/>
        <w:autoSpaceDN w:val="0"/>
        <w:adjustRightInd w:val="0"/>
        <w:ind w:left="567" w:right="2267"/>
        <w:rPr>
          <w:rFonts w:cs="Arial"/>
          <w:bCs/>
        </w:rPr>
      </w:pPr>
      <w:r w:rsidRPr="00D83D01">
        <w:rPr>
          <w:rFonts w:cs="Arial"/>
          <w:bCs/>
        </w:rPr>
        <w:t xml:space="preserve">Art.-Nr.: </w:t>
      </w:r>
      <w:r w:rsidR="00055C61">
        <w:rPr>
          <w:bCs/>
        </w:rPr>
        <w:t>20760032011</w:t>
      </w:r>
      <w:r w:rsidRPr="00D83D01">
        <w:rPr>
          <w:rFonts w:cs="Arial"/>
          <w:bCs/>
        </w:rPr>
        <w:t>….</w:t>
      </w:r>
    </w:p>
    <w:p w14:paraId="6A957324" w14:textId="77777777" w:rsidR="00E1560E" w:rsidRPr="00D83D01" w:rsidRDefault="00E1560E" w:rsidP="00E1560E">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 xml:space="preserve">Menge: ........ </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026F1DD3" w14:textId="77777777" w:rsidR="00581588" w:rsidRDefault="00581588" w:rsidP="00581588">
      <w:pPr>
        <w:pStyle w:val="Textkrper2"/>
        <w:ind w:left="567" w:right="2267"/>
        <w:rPr>
          <w:rFonts w:ascii="Arial" w:hAnsi="Arial" w:cs="Arial"/>
          <w:sz w:val="22"/>
        </w:rPr>
      </w:pPr>
    </w:p>
    <w:p w14:paraId="4487B359" w14:textId="24F844A9" w:rsidR="00D87503" w:rsidRPr="00D83D01" w:rsidRDefault="00857C72" w:rsidP="00857C72">
      <w:pPr>
        <w:jc w:val="left"/>
        <w:rPr>
          <w:rFonts w:cs="Arial"/>
        </w:rPr>
      </w:pPr>
      <w:r>
        <w:rPr>
          <w:rFonts w:cs="Arial"/>
        </w:rPr>
        <w:br w:type="page"/>
      </w:r>
    </w:p>
    <w:p w14:paraId="2171A483" w14:textId="19CCD922" w:rsidR="00581588" w:rsidRDefault="00581588" w:rsidP="00815165">
      <w:pPr>
        <w:pStyle w:val="Blocktext"/>
        <w:rPr>
          <w:rFonts w:cs="Arial"/>
        </w:rPr>
      </w:pPr>
      <w:r w:rsidRPr="00D83D01">
        <w:rPr>
          <w:rFonts w:cs="Arial"/>
          <w:b/>
          <w:bCs/>
        </w:rPr>
        <w:lastRenderedPageBreak/>
        <w:t>1</w:t>
      </w:r>
      <w:r w:rsidR="005D6106">
        <w:rPr>
          <w:rFonts w:cs="Arial"/>
          <w:b/>
          <w:bCs/>
        </w:rPr>
        <w:t>1</w:t>
      </w:r>
      <w:r w:rsidRPr="00D83D01">
        <w:rPr>
          <w:rFonts w:cs="Arial"/>
          <w:b/>
          <w:bCs/>
        </w:rPr>
        <w:tab/>
        <w:t xml:space="preserve">FRANK </w:t>
      </w:r>
      <w:r>
        <w:rPr>
          <w:rFonts w:cs="Arial"/>
          <w:b/>
          <w:bCs/>
        </w:rPr>
        <w:t>Verschlußstopfen für Erdwärmesondenrohre</w:t>
      </w:r>
      <w:r w:rsidRPr="00D83D01">
        <w:rPr>
          <w:rFonts w:cs="Arial"/>
          <w:b/>
          <w:bCs/>
        </w:rPr>
        <w:br/>
      </w:r>
      <w:r>
        <w:rPr>
          <w:rFonts w:cs="Arial"/>
        </w:rPr>
        <w:t xml:space="preserve">Verschließen der Erdwärmesondenrohre mit manipulationssicheren </w:t>
      </w:r>
      <w:r w:rsidR="00815165">
        <w:rPr>
          <w:rFonts w:cs="Arial"/>
        </w:rPr>
        <w:t>EWS-</w:t>
      </w:r>
      <w:r>
        <w:rPr>
          <w:rFonts w:cs="Arial"/>
        </w:rPr>
        <w:t>Verschlußstopfen bis zur Ausführung der Anbindearbeiten.</w:t>
      </w:r>
      <w:r w:rsidRPr="00D83D01">
        <w:rPr>
          <w:rFonts w:cs="Arial"/>
        </w:rPr>
        <w:t xml:space="preserve"> </w:t>
      </w:r>
    </w:p>
    <w:p w14:paraId="1FC0F8F4" w14:textId="72F690E4" w:rsidR="00581588" w:rsidRDefault="00581588" w:rsidP="00581588">
      <w:pPr>
        <w:pStyle w:val="Blocktext"/>
        <w:rPr>
          <w:rFonts w:cs="Arial"/>
          <w:b/>
          <w:bCs/>
        </w:rPr>
      </w:pPr>
    </w:p>
    <w:p w14:paraId="7E178B2F" w14:textId="77777777" w:rsidR="00857C72" w:rsidRPr="00857C72" w:rsidRDefault="00857C72" w:rsidP="00857C72">
      <w:pPr>
        <w:autoSpaceDE w:val="0"/>
        <w:autoSpaceDN w:val="0"/>
        <w:adjustRightInd w:val="0"/>
        <w:ind w:left="567" w:right="2267"/>
        <w:rPr>
          <w:rFonts w:cs="Arial"/>
          <w:szCs w:val="19"/>
        </w:rPr>
      </w:pPr>
      <w:r w:rsidRPr="00857C72">
        <w:rPr>
          <w:rFonts w:cs="Arial"/>
          <w:szCs w:val="19"/>
        </w:rPr>
        <w:t>für Erdwärmesonden d32 SDR 11</w:t>
      </w:r>
    </w:p>
    <w:p w14:paraId="373F3FE9" w14:textId="2E1188EA" w:rsidR="00857C72" w:rsidRDefault="00857C72" w:rsidP="00857C72">
      <w:pPr>
        <w:autoSpaceDE w:val="0"/>
        <w:autoSpaceDN w:val="0"/>
        <w:adjustRightInd w:val="0"/>
        <w:ind w:left="567" w:right="2267"/>
        <w:rPr>
          <w:bCs/>
        </w:rPr>
      </w:pPr>
      <w:r>
        <w:rPr>
          <w:bCs/>
        </w:rPr>
        <w:t>Art.-Nr.: 400320030</w:t>
      </w:r>
    </w:p>
    <w:p w14:paraId="10839D26" w14:textId="77777777" w:rsidR="00857C72" w:rsidRPr="00055C61" w:rsidRDefault="00857C72" w:rsidP="00857C72">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t xml:space="preserve">Menge: ........ </w:t>
      </w:r>
      <w:r w:rsidRPr="00055C61">
        <w:rPr>
          <w:rFonts w:cs="Arial"/>
          <w14:shadow w14:blurRad="50800" w14:dist="38100" w14:dir="2700000" w14:sx="100000" w14:sy="100000" w14:kx="0" w14:ky="0" w14:algn="tl">
            <w14:srgbClr w14:val="000000">
              <w14:alpha w14:val="60000"/>
            </w14:srgbClr>
          </w14:shadow>
        </w:rPr>
        <w:tab/>
      </w:r>
      <w:r>
        <w:rPr>
          <w:rFonts w:cs="Arial"/>
        </w:rPr>
        <w:tab/>
      </w:r>
      <w:r w:rsidRPr="00055C61">
        <w:rPr>
          <w:rFonts w:cs="Arial"/>
          <w14:shadow w14:blurRad="50800" w14:dist="38100" w14:dir="2700000" w14:sx="100000" w14:sy="100000" w14:kx="0" w14:ky="0" w14:algn="tl">
            <w14:srgbClr w14:val="000000">
              <w14:alpha w14:val="60000"/>
            </w14:srgbClr>
          </w14:shadow>
        </w:rPr>
        <w:tab/>
      </w:r>
      <w:r>
        <w:rPr>
          <w:rFonts w:cs="Arial"/>
        </w:rPr>
        <w:tab/>
      </w:r>
    </w:p>
    <w:p w14:paraId="78216A8B" w14:textId="645E9DFD" w:rsidR="00857C72" w:rsidRDefault="00857C72" w:rsidP="00581588">
      <w:pPr>
        <w:pStyle w:val="Blocktext"/>
        <w:rPr>
          <w:rFonts w:cs="Arial"/>
          <w:b/>
          <w:bCs/>
        </w:rPr>
      </w:pPr>
    </w:p>
    <w:p w14:paraId="799943ED" w14:textId="7862450D" w:rsidR="00857C72" w:rsidRPr="00857C72" w:rsidRDefault="00857C72" w:rsidP="00857C72">
      <w:pPr>
        <w:autoSpaceDE w:val="0"/>
        <w:autoSpaceDN w:val="0"/>
        <w:adjustRightInd w:val="0"/>
        <w:ind w:left="567" w:right="2267"/>
        <w:rPr>
          <w:rFonts w:cs="Arial"/>
          <w:szCs w:val="19"/>
        </w:rPr>
      </w:pPr>
      <w:r w:rsidRPr="00857C72">
        <w:rPr>
          <w:rFonts w:cs="Arial"/>
          <w:szCs w:val="19"/>
        </w:rPr>
        <w:t>für Erdwärmesonden d</w:t>
      </w:r>
      <w:r>
        <w:rPr>
          <w:rFonts w:cs="Arial"/>
          <w:szCs w:val="19"/>
        </w:rPr>
        <w:t>40</w:t>
      </w:r>
      <w:r w:rsidRPr="00857C72">
        <w:rPr>
          <w:rFonts w:cs="Arial"/>
          <w:szCs w:val="19"/>
        </w:rPr>
        <w:t xml:space="preserve"> SDR 11</w:t>
      </w:r>
    </w:p>
    <w:p w14:paraId="534BCDA3" w14:textId="141E06A2" w:rsidR="00857C72" w:rsidRDefault="00857C72" w:rsidP="00857C72">
      <w:pPr>
        <w:autoSpaceDE w:val="0"/>
        <w:autoSpaceDN w:val="0"/>
        <w:adjustRightInd w:val="0"/>
        <w:ind w:left="567" w:right="2267"/>
        <w:rPr>
          <w:bCs/>
        </w:rPr>
      </w:pPr>
      <w:r>
        <w:rPr>
          <w:bCs/>
        </w:rPr>
        <w:t>Art.-Nr.: 400400030</w:t>
      </w:r>
    </w:p>
    <w:p w14:paraId="1E1CD530" w14:textId="77777777" w:rsidR="00857C72" w:rsidRPr="00055C61" w:rsidRDefault="00857C72" w:rsidP="00857C72">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t xml:space="preserve">Menge: ........ </w:t>
      </w:r>
      <w:r w:rsidRPr="00055C61">
        <w:rPr>
          <w:rFonts w:cs="Arial"/>
          <w14:shadow w14:blurRad="50800" w14:dist="38100" w14:dir="2700000" w14:sx="100000" w14:sy="100000" w14:kx="0" w14:ky="0" w14:algn="tl">
            <w14:srgbClr w14:val="000000">
              <w14:alpha w14:val="60000"/>
            </w14:srgbClr>
          </w14:shadow>
        </w:rPr>
        <w:tab/>
      </w:r>
      <w:r>
        <w:rPr>
          <w:rFonts w:cs="Arial"/>
        </w:rPr>
        <w:tab/>
      </w:r>
      <w:r w:rsidRPr="00055C61">
        <w:rPr>
          <w:rFonts w:cs="Arial"/>
          <w14:shadow w14:blurRad="50800" w14:dist="38100" w14:dir="2700000" w14:sx="100000" w14:sy="100000" w14:kx="0" w14:ky="0" w14:algn="tl">
            <w14:srgbClr w14:val="000000">
              <w14:alpha w14:val="60000"/>
            </w14:srgbClr>
          </w14:shadow>
        </w:rPr>
        <w:tab/>
      </w:r>
      <w:r>
        <w:rPr>
          <w:rFonts w:cs="Arial"/>
        </w:rPr>
        <w:tab/>
      </w:r>
    </w:p>
    <w:p w14:paraId="1CDFDE5C" w14:textId="77777777" w:rsidR="00857C72" w:rsidRDefault="00857C72" w:rsidP="00581588">
      <w:pPr>
        <w:pStyle w:val="Blocktext"/>
        <w:rPr>
          <w:rFonts w:cs="Arial"/>
          <w:b/>
          <w:bCs/>
        </w:rPr>
      </w:pPr>
    </w:p>
    <w:p w14:paraId="0BE245A9" w14:textId="585E5717" w:rsidR="00857C72" w:rsidRPr="00857C72" w:rsidRDefault="00857C72" w:rsidP="00857C72">
      <w:pPr>
        <w:autoSpaceDE w:val="0"/>
        <w:autoSpaceDN w:val="0"/>
        <w:adjustRightInd w:val="0"/>
        <w:ind w:left="567" w:right="2267"/>
        <w:rPr>
          <w:rFonts w:cs="Arial"/>
          <w:szCs w:val="19"/>
        </w:rPr>
      </w:pPr>
      <w:r w:rsidRPr="00857C72">
        <w:rPr>
          <w:rFonts w:cs="Arial"/>
          <w:szCs w:val="19"/>
        </w:rPr>
        <w:t>für Erdwärmesonden d</w:t>
      </w:r>
      <w:r>
        <w:rPr>
          <w:rFonts w:cs="Arial"/>
          <w:szCs w:val="19"/>
        </w:rPr>
        <w:t>40</w:t>
      </w:r>
      <w:r w:rsidRPr="00857C72">
        <w:rPr>
          <w:rFonts w:cs="Arial"/>
          <w:szCs w:val="19"/>
        </w:rPr>
        <w:t xml:space="preserve"> SDR </w:t>
      </w:r>
      <w:r>
        <w:rPr>
          <w:rFonts w:cs="Arial"/>
          <w:szCs w:val="19"/>
        </w:rPr>
        <w:t>9</w:t>
      </w:r>
    </w:p>
    <w:p w14:paraId="056601B6" w14:textId="4F07DEA4" w:rsidR="00857C72" w:rsidRDefault="00857C72" w:rsidP="00857C72">
      <w:pPr>
        <w:autoSpaceDE w:val="0"/>
        <w:autoSpaceDN w:val="0"/>
        <w:adjustRightInd w:val="0"/>
        <w:ind w:left="567" w:right="2267"/>
        <w:rPr>
          <w:bCs/>
        </w:rPr>
      </w:pPr>
      <w:r>
        <w:rPr>
          <w:bCs/>
        </w:rPr>
        <w:t>Art.-Nr.: 400400031</w:t>
      </w:r>
    </w:p>
    <w:p w14:paraId="355C53E6" w14:textId="77777777" w:rsidR="00857C72" w:rsidRPr="00055C61" w:rsidRDefault="00857C72" w:rsidP="00857C72">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t xml:space="preserve">Menge: ........ </w:t>
      </w:r>
      <w:r w:rsidRPr="00055C61">
        <w:rPr>
          <w:rFonts w:cs="Arial"/>
          <w14:shadow w14:blurRad="50800" w14:dist="38100" w14:dir="2700000" w14:sx="100000" w14:sy="100000" w14:kx="0" w14:ky="0" w14:algn="tl">
            <w14:srgbClr w14:val="000000">
              <w14:alpha w14:val="60000"/>
            </w14:srgbClr>
          </w14:shadow>
        </w:rPr>
        <w:tab/>
      </w:r>
      <w:r>
        <w:rPr>
          <w:rFonts w:cs="Arial"/>
        </w:rPr>
        <w:tab/>
      </w:r>
      <w:r w:rsidRPr="00055C61">
        <w:rPr>
          <w:rFonts w:cs="Arial"/>
          <w14:shadow w14:blurRad="50800" w14:dist="38100" w14:dir="2700000" w14:sx="100000" w14:sy="100000" w14:kx="0" w14:ky="0" w14:algn="tl">
            <w14:srgbClr w14:val="000000">
              <w14:alpha w14:val="60000"/>
            </w14:srgbClr>
          </w14:shadow>
        </w:rPr>
        <w:tab/>
      </w:r>
      <w:r>
        <w:rPr>
          <w:rFonts w:cs="Arial"/>
        </w:rPr>
        <w:tab/>
      </w:r>
    </w:p>
    <w:p w14:paraId="491B676E" w14:textId="320B5B8C" w:rsidR="00581588" w:rsidRDefault="00581588" w:rsidP="00581588">
      <w:pPr>
        <w:pStyle w:val="Blocktext"/>
        <w:rPr>
          <w:rFonts w:cs="Arial"/>
          <w:b/>
          <w:bCs/>
        </w:rPr>
      </w:pPr>
    </w:p>
    <w:p w14:paraId="78C3DE27" w14:textId="77777777" w:rsidR="00857C72" w:rsidRDefault="00857C72" w:rsidP="00581588">
      <w:pPr>
        <w:pStyle w:val="Blocktext"/>
        <w:rPr>
          <w:rFonts w:cs="Arial"/>
          <w:b/>
          <w:bCs/>
        </w:rPr>
      </w:pPr>
    </w:p>
    <w:p w14:paraId="3B5BC90B" w14:textId="58FA5B7E" w:rsidR="00AB396E" w:rsidRPr="00581588" w:rsidRDefault="00E1560E" w:rsidP="00581588">
      <w:pPr>
        <w:pStyle w:val="Blocktext"/>
        <w:rPr>
          <w:rFonts w:cs="Arial"/>
          <w:b/>
          <w:bCs/>
        </w:rPr>
      </w:pPr>
      <w:r w:rsidRPr="00D83D01">
        <w:rPr>
          <w:rFonts w:cs="Arial"/>
          <w:b/>
          <w:bCs/>
        </w:rPr>
        <w:t>1</w:t>
      </w:r>
      <w:r w:rsidR="005D6106">
        <w:rPr>
          <w:rFonts w:cs="Arial"/>
          <w:b/>
          <w:bCs/>
        </w:rPr>
        <w:t>2</w:t>
      </w:r>
      <w:r w:rsidR="00B91726" w:rsidRPr="00D83D01">
        <w:rPr>
          <w:rFonts w:cs="Arial"/>
          <w:b/>
          <w:bCs/>
        </w:rPr>
        <w:tab/>
        <w:t>FRANK Rohrzusammenführung mit E-Muffen</w:t>
      </w:r>
      <w:r w:rsidR="00B91726" w:rsidRPr="00D83D01">
        <w:rPr>
          <w:rFonts w:cs="Arial"/>
          <w:b/>
          <w:bCs/>
        </w:rPr>
        <w:br/>
      </w:r>
      <w:r w:rsidR="00B91726" w:rsidRPr="00D83D01">
        <w:rPr>
          <w:rFonts w:cs="Arial"/>
        </w:rPr>
        <w:t xml:space="preserve">Rohrzusammenführung zum Zusammenführen der beiden Vor- bzw. Rückläufe einer Sonde zu je einem Abgang, mit Heizwendelmuffen zur zeitsparenden </w:t>
      </w:r>
      <w:r w:rsidR="0011649F">
        <w:rPr>
          <w:rFonts w:cs="Arial"/>
        </w:rPr>
        <w:t>S</w:t>
      </w:r>
      <w:r w:rsidR="00B91726" w:rsidRPr="00D83D01">
        <w:rPr>
          <w:rFonts w:cs="Arial"/>
        </w:rPr>
        <w:t>chweißung gemäß DVS 2207.</w:t>
      </w:r>
    </w:p>
    <w:p w14:paraId="4B3C7BEB" w14:textId="52961F11" w:rsidR="00B91726" w:rsidRPr="00D83D01" w:rsidRDefault="00B91726" w:rsidP="00AB396E">
      <w:pPr>
        <w:pStyle w:val="Blocktext"/>
        <w:ind w:firstLine="0"/>
        <w:rPr>
          <w:rFonts w:cs="Arial"/>
        </w:rPr>
      </w:pPr>
      <w:r w:rsidRPr="00D83D01">
        <w:rPr>
          <w:rFonts w:cs="Arial"/>
        </w:rPr>
        <w:t>Formgespritzt aus PE 100</w:t>
      </w:r>
      <w:r w:rsidR="00771AA5">
        <w:rPr>
          <w:rFonts w:cs="Arial"/>
        </w:rPr>
        <w:t>-RC</w:t>
      </w:r>
      <w:r w:rsidRPr="00D83D01">
        <w:rPr>
          <w:rFonts w:cs="Arial"/>
        </w:rPr>
        <w:t xml:space="preserve">, schwarz, Maße- und Güteanforderungen nach DIN 8074/8075, Herstellung und Prüfung entsprechend der Richtlinie HR 3.26 des SKZ Würzburg, </w:t>
      </w:r>
    </w:p>
    <w:p w14:paraId="6A6AC6CD" w14:textId="77777777" w:rsidR="00B91726" w:rsidRPr="00D83D01" w:rsidRDefault="00B91726">
      <w:pPr>
        <w:ind w:left="567" w:right="2267" w:hanging="567"/>
        <w:rPr>
          <w:rFonts w:cs="Arial"/>
        </w:rPr>
      </w:pPr>
    </w:p>
    <w:p w14:paraId="1D599DE9" w14:textId="77777777" w:rsidR="00B91726" w:rsidRPr="00D83D01" w:rsidRDefault="00B91726">
      <w:pPr>
        <w:ind w:left="567" w:right="2267"/>
        <w:rPr>
          <w:rFonts w:cs="Arial"/>
        </w:rPr>
      </w:pPr>
      <w:r w:rsidRPr="00D83D01">
        <w:rPr>
          <w:rFonts w:cs="Arial"/>
        </w:rPr>
        <w:t xml:space="preserve">Rohrdimension: d 32-32-40 </w:t>
      </w:r>
    </w:p>
    <w:p w14:paraId="120BBBA7" w14:textId="77777777" w:rsidR="00B91726" w:rsidRPr="00D83D01" w:rsidRDefault="00B91726">
      <w:pPr>
        <w:ind w:left="567" w:right="2267"/>
        <w:rPr>
          <w:rFonts w:cs="Arial"/>
        </w:rPr>
      </w:pPr>
      <w:r w:rsidRPr="00D83D01">
        <w:rPr>
          <w:rFonts w:cs="Arial"/>
        </w:rPr>
        <w:t xml:space="preserve">mit Heizwendelmuffen 32 mm und 40 mm </w:t>
      </w:r>
    </w:p>
    <w:p w14:paraId="672ABE7F" w14:textId="3BCC3217" w:rsidR="00B91726" w:rsidRPr="00D83D01" w:rsidRDefault="00B91726">
      <w:pPr>
        <w:ind w:left="567" w:right="2267"/>
        <w:rPr>
          <w:rFonts w:cs="Arial"/>
        </w:rPr>
      </w:pPr>
      <w:r w:rsidRPr="00D83D01">
        <w:rPr>
          <w:rFonts w:cs="Arial"/>
        </w:rPr>
        <w:t xml:space="preserve">Art.-Nr.: 400 32 </w:t>
      </w:r>
      <w:r w:rsidR="00771AA5">
        <w:rPr>
          <w:rFonts w:cs="Arial"/>
        </w:rPr>
        <w:t>2</w:t>
      </w:r>
      <w:r w:rsidRPr="00D83D01">
        <w:rPr>
          <w:rFonts w:cs="Arial"/>
        </w:rPr>
        <w:t>033</w:t>
      </w:r>
    </w:p>
    <w:p w14:paraId="6DDAFD41" w14:textId="77777777" w:rsidR="00B91726" w:rsidRPr="00D83D01" w:rsidRDefault="00B91726">
      <w:pPr>
        <w:tabs>
          <w:tab w:val="left" w:pos="6804"/>
          <w:tab w:val="right" w:leader="dot" w:pos="7797"/>
          <w:tab w:val="left" w:pos="8080"/>
          <w:tab w:val="right" w:leader="dot" w:pos="9071"/>
        </w:tabs>
        <w:ind w:left="567" w:hanging="567"/>
        <w:rPr>
          <w:rFonts w:cs="Arial"/>
          <w14:shadow w14:blurRad="50800" w14:dist="38100" w14:dir="2700000" w14:sx="100000" w14:sy="100000" w14:kx="0" w14:ky="0" w14:algn="tl">
            <w14:srgbClr w14:val="000000">
              <w14:alpha w14:val="60000"/>
            </w14:srgbClr>
          </w14:shadow>
        </w:rPr>
      </w:pPr>
      <w:r w:rsidRPr="00D83D01">
        <w:rPr>
          <w:rFonts w:cs="Arial"/>
        </w:rPr>
        <w:tab/>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05328EC4" w14:textId="77777777" w:rsidR="00B91726" w:rsidRPr="00D83D01" w:rsidRDefault="00B91726">
      <w:pPr>
        <w:ind w:left="567" w:right="2267" w:hanging="567"/>
        <w:rPr>
          <w:rFonts w:cs="Arial"/>
        </w:rPr>
      </w:pPr>
    </w:p>
    <w:p w14:paraId="7F9BBB42" w14:textId="77777777" w:rsidR="00B91726" w:rsidRPr="00D83D01" w:rsidRDefault="00B91726">
      <w:pPr>
        <w:ind w:left="567" w:right="2267"/>
        <w:rPr>
          <w:rFonts w:cs="Arial"/>
        </w:rPr>
      </w:pPr>
      <w:r w:rsidRPr="00D83D01">
        <w:rPr>
          <w:rFonts w:cs="Arial"/>
        </w:rPr>
        <w:t xml:space="preserve">Rohrdimension: d 32-32-40 </w:t>
      </w:r>
    </w:p>
    <w:p w14:paraId="146BCCD0" w14:textId="77777777" w:rsidR="00B91726" w:rsidRPr="00D83D01" w:rsidRDefault="00B91726">
      <w:pPr>
        <w:ind w:left="567" w:right="2267"/>
        <w:rPr>
          <w:rFonts w:cs="Arial"/>
        </w:rPr>
      </w:pPr>
      <w:r w:rsidRPr="00D83D01">
        <w:rPr>
          <w:rFonts w:cs="Arial"/>
        </w:rPr>
        <w:t>mit 2 Heizwendelmuffen d 32 mm</w:t>
      </w:r>
    </w:p>
    <w:p w14:paraId="069D0887" w14:textId="5B7445A1" w:rsidR="00B91726" w:rsidRPr="00D83D01" w:rsidRDefault="00B91726">
      <w:pPr>
        <w:ind w:left="567" w:right="2267"/>
        <w:rPr>
          <w:rFonts w:cs="Arial"/>
        </w:rPr>
      </w:pPr>
      <w:r w:rsidRPr="00D83D01">
        <w:rPr>
          <w:rFonts w:cs="Arial"/>
        </w:rPr>
        <w:t xml:space="preserve">Art.-Nr.: 400 32 </w:t>
      </w:r>
      <w:r w:rsidR="00771AA5">
        <w:rPr>
          <w:rFonts w:cs="Arial"/>
        </w:rPr>
        <w:t>2</w:t>
      </w:r>
      <w:r w:rsidRPr="00D83D01">
        <w:rPr>
          <w:rFonts w:cs="Arial"/>
        </w:rPr>
        <w:t>023</w:t>
      </w:r>
    </w:p>
    <w:p w14:paraId="515CE906" w14:textId="77777777" w:rsidR="00B91726" w:rsidRPr="00D83D01" w:rsidRDefault="00B91726">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74647E0B" w14:textId="77777777" w:rsidR="00B91726" w:rsidRPr="00D83D01" w:rsidRDefault="00B91726">
      <w:pPr>
        <w:ind w:left="567" w:right="2267"/>
        <w:rPr>
          <w:rFonts w:cs="Arial"/>
        </w:rPr>
      </w:pPr>
    </w:p>
    <w:p w14:paraId="05C63667" w14:textId="7BC90038" w:rsidR="0011649F" w:rsidRPr="00D83D01" w:rsidRDefault="0011649F" w:rsidP="0011649F">
      <w:pPr>
        <w:ind w:left="567" w:right="2267"/>
        <w:rPr>
          <w:rFonts w:cs="Arial"/>
        </w:rPr>
      </w:pPr>
      <w:r w:rsidRPr="00D83D01">
        <w:rPr>
          <w:rFonts w:cs="Arial"/>
        </w:rPr>
        <w:t xml:space="preserve">Rohrdimension: d </w:t>
      </w:r>
      <w:r>
        <w:rPr>
          <w:rFonts w:cs="Arial"/>
        </w:rPr>
        <w:t>40-40-50</w:t>
      </w:r>
      <w:r w:rsidRPr="00D83D01">
        <w:rPr>
          <w:rFonts w:cs="Arial"/>
        </w:rPr>
        <w:t xml:space="preserve"> </w:t>
      </w:r>
    </w:p>
    <w:p w14:paraId="2021D401" w14:textId="2CDB142A" w:rsidR="0011649F" w:rsidRPr="00D83D01" w:rsidRDefault="0011649F" w:rsidP="0011649F">
      <w:pPr>
        <w:ind w:left="567" w:right="2267"/>
        <w:rPr>
          <w:rFonts w:cs="Arial"/>
        </w:rPr>
      </w:pPr>
      <w:r w:rsidRPr="00D83D01">
        <w:rPr>
          <w:rFonts w:cs="Arial"/>
        </w:rPr>
        <w:t xml:space="preserve">mit Heizwendelmuffen </w:t>
      </w:r>
      <w:r>
        <w:rPr>
          <w:rFonts w:cs="Arial"/>
        </w:rPr>
        <w:t>40</w:t>
      </w:r>
      <w:r w:rsidRPr="00D83D01">
        <w:rPr>
          <w:rFonts w:cs="Arial"/>
        </w:rPr>
        <w:t xml:space="preserve"> mm und </w:t>
      </w:r>
      <w:r>
        <w:rPr>
          <w:rFonts w:cs="Arial"/>
        </w:rPr>
        <w:t>50</w:t>
      </w:r>
      <w:r w:rsidRPr="00D83D01">
        <w:rPr>
          <w:rFonts w:cs="Arial"/>
        </w:rPr>
        <w:t xml:space="preserve"> mm </w:t>
      </w:r>
    </w:p>
    <w:p w14:paraId="4CCEE1E2" w14:textId="1934F545" w:rsidR="0011649F" w:rsidRPr="00D83D01" w:rsidRDefault="0011649F" w:rsidP="0011649F">
      <w:pPr>
        <w:ind w:left="567" w:right="2267"/>
        <w:rPr>
          <w:rFonts w:cs="Arial"/>
        </w:rPr>
      </w:pPr>
      <w:r w:rsidRPr="00D83D01">
        <w:rPr>
          <w:rFonts w:cs="Arial"/>
        </w:rPr>
        <w:t xml:space="preserve">Art.-Nr.: 400 </w:t>
      </w:r>
      <w:r>
        <w:rPr>
          <w:rFonts w:cs="Arial"/>
        </w:rPr>
        <w:t>40</w:t>
      </w:r>
      <w:r w:rsidRPr="00D83D01">
        <w:rPr>
          <w:rFonts w:cs="Arial"/>
        </w:rPr>
        <w:t xml:space="preserve"> </w:t>
      </w:r>
      <w:r w:rsidR="00771AA5">
        <w:rPr>
          <w:rFonts w:cs="Arial"/>
        </w:rPr>
        <w:t>2</w:t>
      </w:r>
      <w:r w:rsidRPr="00D83D01">
        <w:rPr>
          <w:rFonts w:cs="Arial"/>
        </w:rPr>
        <w:t>033</w:t>
      </w:r>
    </w:p>
    <w:p w14:paraId="37BC8BCB" w14:textId="77777777" w:rsidR="0011649F" w:rsidRPr="00D83D01" w:rsidRDefault="0011649F" w:rsidP="0011649F">
      <w:pPr>
        <w:tabs>
          <w:tab w:val="left" w:pos="6804"/>
          <w:tab w:val="right" w:leader="dot" w:pos="7797"/>
          <w:tab w:val="left" w:pos="8080"/>
          <w:tab w:val="right" w:leader="dot" w:pos="9071"/>
        </w:tabs>
        <w:ind w:left="567" w:hanging="567"/>
        <w:rPr>
          <w:rFonts w:cs="Arial"/>
          <w14:shadow w14:blurRad="50800" w14:dist="38100" w14:dir="2700000" w14:sx="100000" w14:sy="100000" w14:kx="0" w14:ky="0" w14:algn="tl">
            <w14:srgbClr w14:val="000000">
              <w14:alpha w14:val="60000"/>
            </w14:srgbClr>
          </w14:shadow>
        </w:rPr>
      </w:pPr>
      <w:r w:rsidRPr="00D83D01">
        <w:rPr>
          <w:rFonts w:cs="Arial"/>
        </w:rPr>
        <w:tab/>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574BCBC7" w14:textId="77777777" w:rsidR="0011649F" w:rsidRPr="00D83D01" w:rsidRDefault="0011649F" w:rsidP="0011649F">
      <w:pPr>
        <w:ind w:left="567" w:right="2267" w:hanging="567"/>
        <w:rPr>
          <w:rFonts w:cs="Arial"/>
        </w:rPr>
      </w:pPr>
    </w:p>
    <w:p w14:paraId="11D573C0" w14:textId="71F1FCFC" w:rsidR="0011649F" w:rsidRPr="00D83D01" w:rsidRDefault="0011649F" w:rsidP="0011649F">
      <w:pPr>
        <w:ind w:left="567" w:right="2267"/>
        <w:rPr>
          <w:rFonts w:cs="Arial"/>
        </w:rPr>
      </w:pPr>
      <w:r w:rsidRPr="00D83D01">
        <w:rPr>
          <w:rFonts w:cs="Arial"/>
        </w:rPr>
        <w:t xml:space="preserve">Rohrdimension: d </w:t>
      </w:r>
      <w:r>
        <w:rPr>
          <w:rFonts w:cs="Arial"/>
        </w:rPr>
        <w:t>40-40-50</w:t>
      </w:r>
    </w:p>
    <w:p w14:paraId="44C65A27" w14:textId="0C5BBFFF" w:rsidR="0011649F" w:rsidRPr="00D83D01" w:rsidRDefault="0011649F" w:rsidP="0011649F">
      <w:pPr>
        <w:ind w:left="567" w:right="2267"/>
        <w:rPr>
          <w:rFonts w:cs="Arial"/>
        </w:rPr>
      </w:pPr>
      <w:r w:rsidRPr="00D83D01">
        <w:rPr>
          <w:rFonts w:cs="Arial"/>
        </w:rPr>
        <w:t xml:space="preserve">mit 2 Heizwendelmuffen d </w:t>
      </w:r>
      <w:r>
        <w:rPr>
          <w:rFonts w:cs="Arial"/>
        </w:rPr>
        <w:t>40</w:t>
      </w:r>
      <w:r w:rsidRPr="00D83D01">
        <w:rPr>
          <w:rFonts w:cs="Arial"/>
        </w:rPr>
        <w:t xml:space="preserve"> mm</w:t>
      </w:r>
    </w:p>
    <w:p w14:paraId="087D5600" w14:textId="0F740283" w:rsidR="0011649F" w:rsidRPr="00D83D01" w:rsidRDefault="0011649F" w:rsidP="0011649F">
      <w:pPr>
        <w:ind w:left="567" w:right="2267"/>
        <w:rPr>
          <w:rFonts w:cs="Arial"/>
        </w:rPr>
      </w:pPr>
      <w:r w:rsidRPr="00D83D01">
        <w:rPr>
          <w:rFonts w:cs="Arial"/>
        </w:rPr>
        <w:t xml:space="preserve">Art.-Nr.: 400 </w:t>
      </w:r>
      <w:r>
        <w:rPr>
          <w:rFonts w:cs="Arial"/>
        </w:rPr>
        <w:t>40</w:t>
      </w:r>
      <w:r w:rsidRPr="00D83D01">
        <w:rPr>
          <w:rFonts w:cs="Arial"/>
        </w:rPr>
        <w:t xml:space="preserve"> </w:t>
      </w:r>
      <w:r w:rsidR="00771AA5">
        <w:rPr>
          <w:rFonts w:cs="Arial"/>
        </w:rPr>
        <w:t>2</w:t>
      </w:r>
      <w:r w:rsidRPr="00D83D01">
        <w:rPr>
          <w:rFonts w:cs="Arial"/>
        </w:rPr>
        <w:t>023</w:t>
      </w:r>
    </w:p>
    <w:p w14:paraId="4B58EA95" w14:textId="77777777" w:rsidR="0011649F" w:rsidRPr="00D83D01" w:rsidRDefault="0011649F" w:rsidP="0011649F">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115DEECC" w14:textId="77777777" w:rsidR="0011649F" w:rsidRDefault="0011649F" w:rsidP="0011649F">
      <w:pPr>
        <w:ind w:left="567" w:right="2267"/>
        <w:rPr>
          <w:rFonts w:cs="Arial"/>
        </w:rPr>
      </w:pPr>
    </w:p>
    <w:p w14:paraId="307DAE6F" w14:textId="77777777" w:rsidR="0011649F" w:rsidRDefault="0011649F" w:rsidP="0011649F">
      <w:pPr>
        <w:ind w:left="567" w:right="2267"/>
        <w:rPr>
          <w:rFonts w:cs="Arial"/>
        </w:rPr>
      </w:pPr>
    </w:p>
    <w:p w14:paraId="04013F2D" w14:textId="77777777" w:rsidR="0011649F" w:rsidRDefault="0011649F" w:rsidP="0011649F">
      <w:pPr>
        <w:ind w:left="567" w:right="2267"/>
        <w:rPr>
          <w:rFonts w:cs="Arial"/>
        </w:rPr>
      </w:pPr>
    </w:p>
    <w:p w14:paraId="62DF5296" w14:textId="77777777" w:rsidR="0011649F" w:rsidRDefault="0011649F" w:rsidP="0011649F">
      <w:pPr>
        <w:ind w:left="567" w:right="2267"/>
        <w:rPr>
          <w:rFonts w:cs="Arial"/>
        </w:rPr>
      </w:pPr>
    </w:p>
    <w:p w14:paraId="65006C46" w14:textId="77777777" w:rsidR="0011649F" w:rsidRDefault="0011649F" w:rsidP="0011649F">
      <w:pPr>
        <w:ind w:left="567" w:right="2267"/>
        <w:rPr>
          <w:rFonts w:cs="Arial"/>
        </w:rPr>
      </w:pPr>
    </w:p>
    <w:p w14:paraId="1B33483D" w14:textId="77777777" w:rsidR="0011649F" w:rsidRDefault="0011649F" w:rsidP="0011649F">
      <w:pPr>
        <w:ind w:left="567" w:right="2267"/>
        <w:rPr>
          <w:rFonts w:cs="Arial"/>
        </w:rPr>
      </w:pPr>
    </w:p>
    <w:p w14:paraId="23C52FB6" w14:textId="77777777" w:rsidR="0011649F" w:rsidRDefault="0011649F" w:rsidP="0011649F">
      <w:pPr>
        <w:ind w:left="567" w:right="2267"/>
        <w:rPr>
          <w:rFonts w:cs="Arial"/>
        </w:rPr>
      </w:pPr>
    </w:p>
    <w:p w14:paraId="23EA2076" w14:textId="77777777" w:rsidR="0011649F" w:rsidRDefault="0011649F" w:rsidP="0011649F">
      <w:pPr>
        <w:ind w:left="567" w:right="2267"/>
        <w:rPr>
          <w:rFonts w:cs="Arial"/>
        </w:rPr>
      </w:pPr>
    </w:p>
    <w:p w14:paraId="2D2C32E4" w14:textId="5EC4186E" w:rsidR="0011649F" w:rsidRPr="00D83D01" w:rsidRDefault="0011649F" w:rsidP="0011649F">
      <w:pPr>
        <w:ind w:left="567" w:right="2267"/>
        <w:rPr>
          <w:rFonts w:cs="Arial"/>
        </w:rPr>
      </w:pPr>
      <w:r w:rsidRPr="00D83D01">
        <w:rPr>
          <w:rFonts w:cs="Arial"/>
        </w:rPr>
        <w:lastRenderedPageBreak/>
        <w:t xml:space="preserve">Rohrdimension: d </w:t>
      </w:r>
      <w:r>
        <w:rPr>
          <w:rFonts w:cs="Arial"/>
        </w:rPr>
        <w:t>25-25-32</w:t>
      </w:r>
      <w:r w:rsidRPr="00D83D01">
        <w:rPr>
          <w:rFonts w:cs="Arial"/>
        </w:rPr>
        <w:t xml:space="preserve"> </w:t>
      </w:r>
    </w:p>
    <w:p w14:paraId="13A929BA" w14:textId="28140CEB" w:rsidR="0011649F" w:rsidRPr="00D83D01" w:rsidRDefault="0011649F" w:rsidP="0011649F">
      <w:pPr>
        <w:ind w:left="567" w:right="2267"/>
        <w:rPr>
          <w:rFonts w:cs="Arial"/>
        </w:rPr>
      </w:pPr>
      <w:r w:rsidRPr="00D83D01">
        <w:rPr>
          <w:rFonts w:cs="Arial"/>
        </w:rPr>
        <w:t xml:space="preserve">mit Heizwendelmuffen </w:t>
      </w:r>
      <w:r>
        <w:rPr>
          <w:rFonts w:cs="Arial"/>
        </w:rPr>
        <w:t>25</w:t>
      </w:r>
      <w:r w:rsidRPr="00D83D01">
        <w:rPr>
          <w:rFonts w:cs="Arial"/>
        </w:rPr>
        <w:t xml:space="preserve"> mm und </w:t>
      </w:r>
      <w:r>
        <w:rPr>
          <w:rFonts w:cs="Arial"/>
        </w:rPr>
        <w:t>32</w:t>
      </w:r>
      <w:r w:rsidRPr="00D83D01">
        <w:rPr>
          <w:rFonts w:cs="Arial"/>
        </w:rPr>
        <w:t xml:space="preserve"> mm </w:t>
      </w:r>
    </w:p>
    <w:p w14:paraId="5BB27054" w14:textId="20BECA52" w:rsidR="0011649F" w:rsidRPr="00D83D01" w:rsidRDefault="0011649F" w:rsidP="0011649F">
      <w:pPr>
        <w:ind w:left="567" w:right="2267"/>
        <w:rPr>
          <w:rFonts w:cs="Arial"/>
        </w:rPr>
      </w:pPr>
      <w:r w:rsidRPr="00D83D01">
        <w:rPr>
          <w:rFonts w:cs="Arial"/>
        </w:rPr>
        <w:t xml:space="preserve">Art.-Nr.: 400 </w:t>
      </w:r>
      <w:r>
        <w:rPr>
          <w:rFonts w:cs="Arial"/>
        </w:rPr>
        <w:t>25</w:t>
      </w:r>
      <w:r w:rsidRPr="00D83D01">
        <w:rPr>
          <w:rFonts w:cs="Arial"/>
        </w:rPr>
        <w:t xml:space="preserve"> 0033</w:t>
      </w:r>
    </w:p>
    <w:p w14:paraId="678C235A" w14:textId="77777777" w:rsidR="0011649F" w:rsidRPr="00D83D01" w:rsidRDefault="0011649F" w:rsidP="0011649F">
      <w:pPr>
        <w:tabs>
          <w:tab w:val="left" w:pos="6804"/>
          <w:tab w:val="right" w:leader="dot" w:pos="7797"/>
          <w:tab w:val="left" w:pos="8080"/>
          <w:tab w:val="right" w:leader="dot" w:pos="9071"/>
        </w:tabs>
        <w:ind w:left="567" w:hanging="567"/>
        <w:rPr>
          <w:rFonts w:cs="Arial"/>
          <w14:shadow w14:blurRad="50800" w14:dist="38100" w14:dir="2700000" w14:sx="100000" w14:sy="100000" w14:kx="0" w14:ky="0" w14:algn="tl">
            <w14:srgbClr w14:val="000000">
              <w14:alpha w14:val="60000"/>
            </w14:srgbClr>
          </w14:shadow>
        </w:rPr>
      </w:pPr>
      <w:r w:rsidRPr="00D83D01">
        <w:rPr>
          <w:rFonts w:cs="Arial"/>
        </w:rPr>
        <w:tab/>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06350F90" w14:textId="77777777" w:rsidR="0011649F" w:rsidRPr="00D83D01" w:rsidRDefault="0011649F" w:rsidP="0011649F">
      <w:pPr>
        <w:ind w:left="567" w:right="2267" w:hanging="567"/>
        <w:rPr>
          <w:rFonts w:cs="Arial"/>
        </w:rPr>
      </w:pPr>
    </w:p>
    <w:p w14:paraId="3CA2AEF3" w14:textId="49D7FCA0" w:rsidR="0011649F" w:rsidRPr="00D83D01" w:rsidRDefault="0011649F" w:rsidP="0011649F">
      <w:pPr>
        <w:ind w:left="567" w:right="2267"/>
        <w:rPr>
          <w:rFonts w:cs="Arial"/>
        </w:rPr>
      </w:pPr>
      <w:r w:rsidRPr="00D83D01">
        <w:rPr>
          <w:rFonts w:cs="Arial"/>
        </w:rPr>
        <w:t xml:space="preserve">Rohrdimension: d </w:t>
      </w:r>
      <w:r>
        <w:rPr>
          <w:rFonts w:cs="Arial"/>
        </w:rPr>
        <w:t>25-25-32</w:t>
      </w:r>
      <w:r w:rsidRPr="00D83D01">
        <w:rPr>
          <w:rFonts w:cs="Arial"/>
        </w:rPr>
        <w:t xml:space="preserve"> </w:t>
      </w:r>
    </w:p>
    <w:p w14:paraId="481E7D7D" w14:textId="73C22D96" w:rsidR="0011649F" w:rsidRPr="00D83D01" w:rsidRDefault="0011649F" w:rsidP="0011649F">
      <w:pPr>
        <w:ind w:left="567" w:right="2267"/>
        <w:rPr>
          <w:rFonts w:cs="Arial"/>
        </w:rPr>
      </w:pPr>
      <w:r w:rsidRPr="00D83D01">
        <w:rPr>
          <w:rFonts w:cs="Arial"/>
        </w:rPr>
        <w:t xml:space="preserve">mit 2 Heizwendelmuffen d </w:t>
      </w:r>
      <w:r>
        <w:rPr>
          <w:rFonts w:cs="Arial"/>
        </w:rPr>
        <w:t>25</w:t>
      </w:r>
      <w:r w:rsidRPr="00D83D01">
        <w:rPr>
          <w:rFonts w:cs="Arial"/>
        </w:rPr>
        <w:t xml:space="preserve"> mm</w:t>
      </w:r>
    </w:p>
    <w:p w14:paraId="54C0FCC0" w14:textId="52027EE3" w:rsidR="0011649F" w:rsidRPr="00D83D01" w:rsidRDefault="0011649F" w:rsidP="0011649F">
      <w:pPr>
        <w:ind w:left="567" w:right="2267"/>
        <w:rPr>
          <w:rFonts w:cs="Arial"/>
        </w:rPr>
      </w:pPr>
      <w:r w:rsidRPr="00D83D01">
        <w:rPr>
          <w:rFonts w:cs="Arial"/>
        </w:rPr>
        <w:t xml:space="preserve">Art.-Nr.: 400 </w:t>
      </w:r>
      <w:r>
        <w:rPr>
          <w:rFonts w:cs="Arial"/>
        </w:rPr>
        <w:t>25</w:t>
      </w:r>
      <w:r w:rsidRPr="00D83D01">
        <w:rPr>
          <w:rFonts w:cs="Arial"/>
        </w:rPr>
        <w:t xml:space="preserve"> 0023</w:t>
      </w:r>
    </w:p>
    <w:p w14:paraId="0AAD3183" w14:textId="77777777" w:rsidR="0011649F" w:rsidRPr="00D83D01" w:rsidRDefault="0011649F" w:rsidP="0011649F">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4E44574B" w14:textId="5CCD29A2" w:rsidR="00857C72" w:rsidRDefault="00857C72">
      <w:pPr>
        <w:jc w:val="left"/>
        <w:rPr>
          <w:rFonts w:cs="Arial"/>
          <w:b/>
          <w:bCs/>
        </w:rPr>
      </w:pPr>
    </w:p>
    <w:p w14:paraId="2ED5B648" w14:textId="02040C34" w:rsidR="00B91726" w:rsidRPr="00D83D01" w:rsidRDefault="00E1560E">
      <w:pPr>
        <w:pStyle w:val="Blocktext"/>
        <w:rPr>
          <w:rFonts w:cs="Arial"/>
        </w:rPr>
      </w:pPr>
      <w:r w:rsidRPr="00D83D01">
        <w:rPr>
          <w:rFonts w:cs="Arial"/>
          <w:b/>
          <w:bCs/>
        </w:rPr>
        <w:t>1</w:t>
      </w:r>
      <w:r w:rsidR="005D6106">
        <w:rPr>
          <w:rFonts w:cs="Arial"/>
          <w:b/>
          <w:bCs/>
        </w:rPr>
        <w:t>3</w:t>
      </w:r>
      <w:r w:rsidR="00B91726" w:rsidRPr="00D83D01">
        <w:rPr>
          <w:rFonts w:cs="Arial"/>
          <w:b/>
          <w:bCs/>
        </w:rPr>
        <w:tab/>
        <w:t>FRANK Rohrzusammenführung</w:t>
      </w:r>
      <w:r w:rsidR="00B91726" w:rsidRPr="00D83D01">
        <w:rPr>
          <w:rFonts w:cs="Arial"/>
          <w:b/>
          <w:bCs/>
        </w:rPr>
        <w:br/>
      </w:r>
      <w:r w:rsidR="00B91726" w:rsidRPr="00D83D01">
        <w:rPr>
          <w:rFonts w:cs="Arial"/>
        </w:rPr>
        <w:t>Rohrzusammenführung zum Zusammenführen der beiden Vor- bzw. Rückläufe einer Sonde zu je einem Abgang, formgespritzt aus PE 100</w:t>
      </w:r>
      <w:r w:rsidR="00771AA5">
        <w:rPr>
          <w:rFonts w:cs="Arial"/>
        </w:rPr>
        <w:t>-RC</w:t>
      </w:r>
      <w:r w:rsidR="00B91726" w:rsidRPr="00D83D01">
        <w:rPr>
          <w:rFonts w:cs="Arial"/>
        </w:rPr>
        <w:t xml:space="preserve">, schwarz, Maße- und Güteanforderungen nach DIN 8074/8075, Herstellung und Prüfung entsprechend der Richtlinie HR 3.26 des SKZ Würzburg, zur </w:t>
      </w:r>
      <w:r w:rsidR="008226F1">
        <w:rPr>
          <w:rFonts w:cs="Arial"/>
        </w:rPr>
        <w:t>S</w:t>
      </w:r>
      <w:r w:rsidR="00B91726" w:rsidRPr="00D83D01">
        <w:rPr>
          <w:rFonts w:cs="Arial"/>
        </w:rPr>
        <w:t>chweißung mittels Heizwendel-, Heizelement-Muffen- oder Stumpfschweißung gemäß DVS 2207.</w:t>
      </w:r>
    </w:p>
    <w:p w14:paraId="57BEC06C" w14:textId="77777777" w:rsidR="00B91726" w:rsidRPr="00D83D01" w:rsidRDefault="00B91726">
      <w:pPr>
        <w:ind w:left="567" w:right="2267" w:hanging="567"/>
        <w:rPr>
          <w:rFonts w:cs="Arial"/>
        </w:rPr>
      </w:pPr>
    </w:p>
    <w:p w14:paraId="4BE8C806" w14:textId="77777777" w:rsidR="00B91726" w:rsidRPr="00D83D01" w:rsidRDefault="00B91726">
      <w:pPr>
        <w:ind w:left="567" w:right="2267"/>
        <w:rPr>
          <w:rFonts w:cs="Arial"/>
        </w:rPr>
      </w:pPr>
      <w:r w:rsidRPr="00D83D01">
        <w:rPr>
          <w:rFonts w:cs="Arial"/>
        </w:rPr>
        <w:t xml:space="preserve">Rohrdimension: d 25-25-32 </w:t>
      </w:r>
    </w:p>
    <w:p w14:paraId="3C4E7163" w14:textId="77777777" w:rsidR="00B91726" w:rsidRPr="00D83D01" w:rsidRDefault="00B91726">
      <w:pPr>
        <w:ind w:left="567" w:right="2267"/>
        <w:rPr>
          <w:rFonts w:cs="Arial"/>
        </w:rPr>
      </w:pPr>
      <w:r w:rsidRPr="00D83D01">
        <w:rPr>
          <w:rFonts w:cs="Arial"/>
        </w:rPr>
        <w:t xml:space="preserve">nur zur Verbindung mittels Heizelement-Muffenschweißen </w:t>
      </w:r>
    </w:p>
    <w:p w14:paraId="2860A953" w14:textId="675C22A8" w:rsidR="00B91726" w:rsidRPr="00D83D01" w:rsidRDefault="00B91726">
      <w:pPr>
        <w:ind w:left="567" w:right="2267"/>
        <w:rPr>
          <w:rFonts w:cs="Arial"/>
        </w:rPr>
      </w:pPr>
      <w:r w:rsidRPr="00D83D01">
        <w:rPr>
          <w:rFonts w:cs="Arial"/>
        </w:rPr>
        <w:t xml:space="preserve">Art.-Nr.: 400 25 </w:t>
      </w:r>
      <w:r w:rsidR="00771AA5">
        <w:rPr>
          <w:rFonts w:cs="Arial"/>
        </w:rPr>
        <w:t>2</w:t>
      </w:r>
      <w:r w:rsidRPr="00D83D01">
        <w:rPr>
          <w:rFonts w:cs="Arial"/>
        </w:rPr>
        <w:t>003</w:t>
      </w:r>
    </w:p>
    <w:p w14:paraId="1F4C9E23" w14:textId="77777777" w:rsidR="00B91726" w:rsidRPr="00D83D01" w:rsidRDefault="00B91726">
      <w:pPr>
        <w:tabs>
          <w:tab w:val="left" w:pos="6804"/>
          <w:tab w:val="right" w:leader="dot" w:pos="7797"/>
          <w:tab w:val="left" w:pos="8080"/>
          <w:tab w:val="right" w:leader="dot" w:pos="9071"/>
        </w:tabs>
        <w:ind w:left="567" w:hanging="567"/>
        <w:rPr>
          <w:rFonts w:cs="Arial"/>
        </w:rPr>
      </w:pPr>
      <w:r w:rsidRPr="00D83D01">
        <w:rPr>
          <w:rFonts w:cs="Arial"/>
        </w:rPr>
        <w:tab/>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595B550B" w14:textId="77777777" w:rsidR="00AB396E" w:rsidRPr="00D83D01" w:rsidRDefault="00AB396E">
      <w:pPr>
        <w:tabs>
          <w:tab w:val="left" w:pos="6804"/>
          <w:tab w:val="right" w:leader="dot" w:pos="7797"/>
          <w:tab w:val="left" w:pos="8080"/>
          <w:tab w:val="right" w:leader="dot" w:pos="9071"/>
        </w:tabs>
        <w:ind w:left="567" w:hanging="567"/>
        <w:rPr>
          <w:rFonts w:cs="Arial"/>
          <w14:shadow w14:blurRad="50800" w14:dist="38100" w14:dir="2700000" w14:sx="100000" w14:sy="100000" w14:kx="0" w14:ky="0" w14:algn="tl">
            <w14:srgbClr w14:val="000000">
              <w14:alpha w14:val="60000"/>
            </w14:srgbClr>
          </w14:shadow>
        </w:rPr>
      </w:pPr>
      <w:r w:rsidRPr="00D83D01">
        <w:rPr>
          <w:rFonts w:cs="Arial"/>
        </w:rPr>
        <w:tab/>
      </w:r>
    </w:p>
    <w:p w14:paraId="1FDA66E8" w14:textId="77777777" w:rsidR="00B91726" w:rsidRPr="00D83D01" w:rsidRDefault="00B91726">
      <w:pPr>
        <w:ind w:left="567" w:right="2267"/>
        <w:rPr>
          <w:rFonts w:cs="Arial"/>
        </w:rPr>
      </w:pPr>
      <w:r w:rsidRPr="00D83D01">
        <w:rPr>
          <w:rFonts w:cs="Arial"/>
        </w:rPr>
        <w:t xml:space="preserve">Rohrdimension: d 32-32-40 </w:t>
      </w:r>
    </w:p>
    <w:p w14:paraId="18AA98F1" w14:textId="2B91ABCD" w:rsidR="00B91726" w:rsidRPr="00D83D01" w:rsidRDefault="00B91726">
      <w:pPr>
        <w:ind w:left="567" w:right="2267"/>
        <w:rPr>
          <w:rFonts w:cs="Arial"/>
        </w:rPr>
      </w:pPr>
      <w:r w:rsidRPr="00D83D01">
        <w:rPr>
          <w:rFonts w:cs="Arial"/>
        </w:rPr>
        <w:t xml:space="preserve">Art.-Nr.: 400 32 </w:t>
      </w:r>
      <w:r w:rsidR="00771AA5">
        <w:rPr>
          <w:rFonts w:cs="Arial"/>
        </w:rPr>
        <w:t>2</w:t>
      </w:r>
      <w:r w:rsidRPr="00D83D01">
        <w:rPr>
          <w:rFonts w:cs="Arial"/>
        </w:rPr>
        <w:t>003</w:t>
      </w:r>
    </w:p>
    <w:p w14:paraId="63BA140A" w14:textId="77777777" w:rsidR="00B91726" w:rsidRPr="00D83D01" w:rsidRDefault="00B91726">
      <w:pPr>
        <w:tabs>
          <w:tab w:val="left" w:pos="6804"/>
          <w:tab w:val="right" w:leader="dot" w:pos="7797"/>
          <w:tab w:val="left" w:pos="8080"/>
          <w:tab w:val="right" w:leader="dot" w:pos="9071"/>
        </w:tabs>
        <w:ind w:left="567"/>
        <w:rPr>
          <w:rFonts w:cs="Arial"/>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749FB033" w14:textId="77777777" w:rsidR="00B91726" w:rsidRPr="00D83D01" w:rsidRDefault="00B91726">
      <w:pPr>
        <w:keepNext/>
        <w:keepLines/>
        <w:ind w:left="567" w:right="2267"/>
        <w:rPr>
          <w:rFonts w:cs="Arial"/>
        </w:rPr>
      </w:pPr>
    </w:p>
    <w:p w14:paraId="2D379C4D" w14:textId="77777777" w:rsidR="00B91726" w:rsidRPr="00D83D01" w:rsidRDefault="00B91726">
      <w:pPr>
        <w:keepNext/>
        <w:keepLines/>
        <w:ind w:left="567" w:right="2267"/>
        <w:rPr>
          <w:rFonts w:cs="Arial"/>
        </w:rPr>
      </w:pPr>
      <w:r w:rsidRPr="00D83D01">
        <w:rPr>
          <w:rFonts w:cs="Arial"/>
        </w:rPr>
        <w:t>Rohrdimension: d 40-40-50</w:t>
      </w:r>
    </w:p>
    <w:p w14:paraId="4973EE8B" w14:textId="43AAC49A" w:rsidR="00B91726" w:rsidRPr="00D83D01" w:rsidRDefault="00B91726">
      <w:pPr>
        <w:keepNext/>
        <w:keepLines/>
        <w:ind w:left="567" w:right="2267"/>
        <w:rPr>
          <w:rFonts w:cs="Arial"/>
        </w:rPr>
      </w:pPr>
      <w:r w:rsidRPr="00D83D01">
        <w:rPr>
          <w:rFonts w:cs="Arial"/>
        </w:rPr>
        <w:t xml:space="preserve">Art.-Nr.: 400 40 </w:t>
      </w:r>
      <w:r w:rsidR="00771AA5">
        <w:rPr>
          <w:rFonts w:cs="Arial"/>
        </w:rPr>
        <w:t>2</w:t>
      </w:r>
      <w:r w:rsidRPr="00D83D01">
        <w:rPr>
          <w:rFonts w:cs="Arial"/>
        </w:rPr>
        <w:t>003</w:t>
      </w:r>
    </w:p>
    <w:p w14:paraId="7F9329A7" w14:textId="77777777" w:rsidR="00B91726" w:rsidRPr="00D83D01" w:rsidRDefault="00B91726">
      <w:pPr>
        <w:keepNext/>
        <w:keepLines/>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4BB1DFBB" w14:textId="77777777" w:rsidR="00B91726" w:rsidRPr="00D83D01" w:rsidRDefault="00B91726">
      <w:pPr>
        <w:ind w:left="567" w:right="2267"/>
        <w:rPr>
          <w:rFonts w:cs="Arial"/>
        </w:rPr>
      </w:pPr>
    </w:p>
    <w:p w14:paraId="01E0F0B7" w14:textId="45C3241D" w:rsidR="00771AA5" w:rsidRDefault="00771AA5">
      <w:pPr>
        <w:jc w:val="left"/>
        <w:rPr>
          <w:rFonts w:cs="Arial"/>
          <w:b/>
          <w:noProof/>
        </w:rPr>
      </w:pPr>
      <w:r>
        <w:rPr>
          <w:rFonts w:cs="Arial"/>
          <w:b/>
        </w:rPr>
        <w:br w:type="page"/>
      </w:r>
    </w:p>
    <w:p w14:paraId="6A4D3477" w14:textId="77777777" w:rsidR="00581588" w:rsidRDefault="00581588" w:rsidP="00E1560E">
      <w:pPr>
        <w:pStyle w:val="Text"/>
        <w:ind w:left="567" w:right="2267" w:hanging="567"/>
        <w:rPr>
          <w:rFonts w:cs="Arial"/>
          <w:b/>
        </w:rPr>
      </w:pPr>
    </w:p>
    <w:p w14:paraId="2D7F3F8C" w14:textId="755D25AB" w:rsidR="00E1560E" w:rsidRPr="00D83D01" w:rsidRDefault="00B91726" w:rsidP="00E1560E">
      <w:pPr>
        <w:pStyle w:val="Text"/>
        <w:ind w:left="567" w:right="2267" w:hanging="567"/>
        <w:rPr>
          <w:rFonts w:cs="Arial"/>
          <w:b/>
          <w:bCs/>
        </w:rPr>
      </w:pPr>
      <w:r w:rsidRPr="00D83D01">
        <w:rPr>
          <w:rFonts w:cs="Arial"/>
          <w:b/>
        </w:rPr>
        <w:t>1</w:t>
      </w:r>
      <w:r w:rsidR="005D6106">
        <w:rPr>
          <w:rFonts w:cs="Arial"/>
          <w:b/>
        </w:rPr>
        <w:t>4</w:t>
      </w:r>
      <w:r w:rsidRPr="00D83D01">
        <w:rPr>
          <w:rFonts w:cs="Arial"/>
          <w:b/>
        </w:rPr>
        <w:tab/>
      </w:r>
      <w:r w:rsidR="00E1560E" w:rsidRPr="00D83D01">
        <w:rPr>
          <w:rFonts w:cs="Arial"/>
          <w:b/>
          <w:bCs/>
        </w:rPr>
        <w:t xml:space="preserve">Anbindeleitungen für Erdwärmesonden </w:t>
      </w:r>
    </w:p>
    <w:p w14:paraId="05B5B801" w14:textId="77777777" w:rsidR="00E1560E" w:rsidRPr="00D83D01" w:rsidRDefault="00E1560E" w:rsidP="00E1560E">
      <w:pPr>
        <w:ind w:left="567" w:right="2267"/>
        <w:rPr>
          <w:rFonts w:cs="Arial"/>
          <w:szCs w:val="19"/>
        </w:rPr>
      </w:pPr>
      <w:r w:rsidRPr="00D83D01">
        <w:rPr>
          <w:rFonts w:cs="Arial"/>
          <w:szCs w:val="19"/>
        </w:rPr>
        <w:t xml:space="preserve">Anbindeleitung aus FRANK PE-100-RC-Rohr </w:t>
      </w:r>
      <w:r w:rsidRPr="00D83D01">
        <w:rPr>
          <w:rFonts w:cs="Arial"/>
        </w:rPr>
        <w:t>(Rohr mit Schutz</w:t>
      </w:r>
      <w:r w:rsidRPr="00D83D01">
        <w:rPr>
          <w:rFonts w:cs="Arial"/>
        </w:rPr>
        <w:softHyphen/>
        <w:t xml:space="preserve">eigenschaften) </w:t>
      </w:r>
      <w:r w:rsidRPr="00D83D01">
        <w:rPr>
          <w:rFonts w:cs="Arial"/>
          <w:szCs w:val="19"/>
        </w:rPr>
        <w:t xml:space="preserve">für sandbettfreie Verlegung, </w:t>
      </w:r>
      <w:r w:rsidRPr="00D83D01">
        <w:rPr>
          <w:rFonts w:cs="Arial"/>
        </w:rPr>
        <w:t xml:space="preserve">schwarz, </w:t>
      </w:r>
      <w:r w:rsidRPr="00D83D01">
        <w:rPr>
          <w:rFonts w:cs="Arial"/>
          <w:szCs w:val="19"/>
        </w:rPr>
        <w:t>SDR 11,</w:t>
      </w:r>
      <w:r w:rsidRPr="00D83D01">
        <w:rPr>
          <w:rFonts w:cs="Arial"/>
        </w:rPr>
        <w:t xml:space="preserve"> beschriftet als Erdwärmesondenrohr.</w:t>
      </w:r>
    </w:p>
    <w:p w14:paraId="2760B630" w14:textId="77777777" w:rsidR="00E1560E" w:rsidRPr="00D83D01" w:rsidRDefault="00E1560E" w:rsidP="00E1560E">
      <w:pPr>
        <w:ind w:left="567" w:right="2267"/>
        <w:rPr>
          <w:rFonts w:cs="Arial"/>
          <w:szCs w:val="19"/>
        </w:rPr>
      </w:pPr>
      <w:r w:rsidRPr="00D83D01">
        <w:rPr>
          <w:rFonts w:cs="Arial"/>
        </w:rPr>
        <w:t>Nachweis der Eignung für die sandbettfreie Verlegung über FNCT nach DVS 2203-4 Beiblatt 2 (geforderte Mindeststandzeit von &gt; 8.760 h für jede Rohstoffcharge, Prüfbedingungen: 80°C, 4 N/mm</w:t>
      </w:r>
      <w:r w:rsidRPr="00D83D01">
        <w:rPr>
          <w:rFonts w:cs="Arial"/>
          <w:vertAlign w:val="superscript"/>
        </w:rPr>
        <w:t>2</w:t>
      </w:r>
      <w:r w:rsidRPr="00D83D01">
        <w:rPr>
          <w:rFonts w:cs="Arial"/>
        </w:rPr>
        <w:t>, 2 % Arkopal N-100).</w:t>
      </w:r>
    </w:p>
    <w:p w14:paraId="443A0F47" w14:textId="77777777" w:rsidR="00E1560E" w:rsidRPr="00D83D01" w:rsidRDefault="00E1560E" w:rsidP="00E1560E">
      <w:pPr>
        <w:pStyle w:val="Text"/>
        <w:ind w:left="567" w:right="2267"/>
        <w:jc w:val="both"/>
        <w:rPr>
          <w:rFonts w:cs="Arial"/>
        </w:rPr>
      </w:pPr>
      <w:r w:rsidRPr="00D83D01">
        <w:rPr>
          <w:rFonts w:cs="Arial"/>
        </w:rPr>
        <w:t>Maße- und Güteanforderungen nach DIN 8074/8075. Der Rohr</w:t>
      </w:r>
      <w:r w:rsidRPr="00D83D01">
        <w:rPr>
          <w:rFonts w:cs="Arial"/>
        </w:rPr>
        <w:softHyphen/>
        <w:t>hersteller hat ein Qualitätsmanagementsystem nach DIN EN ISO 9001 nachzuweisen.</w:t>
      </w:r>
    </w:p>
    <w:p w14:paraId="0268E758" w14:textId="77777777" w:rsidR="00E1560E" w:rsidRPr="00D83D01" w:rsidRDefault="00E1560E" w:rsidP="00E1560E">
      <w:pPr>
        <w:pStyle w:val="Text"/>
        <w:ind w:left="567" w:right="2267"/>
        <w:jc w:val="both"/>
        <w:rPr>
          <w:rFonts w:cs="Arial"/>
          <w:bCs/>
        </w:rPr>
      </w:pPr>
      <w:r w:rsidRPr="00D83D01">
        <w:rPr>
          <w:rFonts w:cs="Arial"/>
          <w:bCs/>
        </w:rPr>
        <w:t>Lieferung als Ringbundware</w:t>
      </w:r>
    </w:p>
    <w:p w14:paraId="0D7FD890" w14:textId="77777777" w:rsidR="00E1560E" w:rsidRPr="00D83D01" w:rsidRDefault="00E1560E" w:rsidP="00E1560E">
      <w:pPr>
        <w:tabs>
          <w:tab w:val="left" w:pos="6804"/>
          <w:tab w:val="right" w:leader="dot" w:pos="7797"/>
          <w:tab w:val="left" w:pos="8080"/>
          <w:tab w:val="right" w:leader="dot" w:pos="9071"/>
        </w:tabs>
        <w:rPr>
          <w:rFonts w:cs="Arial"/>
        </w:rPr>
      </w:pPr>
      <w:r w:rsidRPr="00D83D01">
        <w:rPr>
          <w:rFonts w:cs="Arial"/>
          <w14:shadow w14:blurRad="50800" w14:dist="38100" w14:dir="2700000" w14:sx="100000" w14:sy="100000" w14:kx="0" w14:ky="0" w14:algn="tl">
            <w14:srgbClr w14:val="000000">
              <w14:alpha w14:val="60000"/>
            </w14:srgbClr>
          </w14:shadow>
        </w:rPr>
        <w:tab/>
      </w:r>
    </w:p>
    <w:p w14:paraId="7CA3CBA0" w14:textId="77777777" w:rsidR="00E1560E" w:rsidRPr="00D83D01" w:rsidRDefault="00E1560E" w:rsidP="00E1560E">
      <w:pPr>
        <w:pStyle w:val="Textkrper2"/>
        <w:ind w:left="567" w:right="2267"/>
        <w:rPr>
          <w:rFonts w:ascii="Arial" w:hAnsi="Arial" w:cs="Arial"/>
          <w:sz w:val="22"/>
        </w:rPr>
      </w:pPr>
      <w:r w:rsidRPr="00D83D01">
        <w:rPr>
          <w:rFonts w:ascii="Arial" w:hAnsi="Arial" w:cs="Arial"/>
          <w:sz w:val="22"/>
        </w:rPr>
        <w:t xml:space="preserve">Rohrdimension: d 32 x </w:t>
      </w:r>
      <w:r w:rsidR="00D87503" w:rsidRPr="00D83D01">
        <w:rPr>
          <w:rFonts w:ascii="Arial" w:hAnsi="Arial" w:cs="Arial"/>
          <w:sz w:val="22"/>
        </w:rPr>
        <w:t>3,0</w:t>
      </w:r>
      <w:r w:rsidRPr="00D83D01">
        <w:rPr>
          <w:rFonts w:ascii="Arial" w:hAnsi="Arial" w:cs="Arial"/>
          <w:sz w:val="22"/>
        </w:rPr>
        <w:t xml:space="preserve"> mm</w:t>
      </w:r>
    </w:p>
    <w:p w14:paraId="32C7BCA0" w14:textId="77777777" w:rsidR="00E1560E" w:rsidRPr="00D83D01" w:rsidRDefault="00E1560E" w:rsidP="00E1560E">
      <w:pPr>
        <w:autoSpaceDE w:val="0"/>
        <w:autoSpaceDN w:val="0"/>
        <w:adjustRightInd w:val="0"/>
        <w:ind w:left="567" w:right="2267"/>
        <w:rPr>
          <w:rFonts w:cs="Arial"/>
          <w:bCs/>
        </w:rPr>
      </w:pPr>
      <w:r w:rsidRPr="00D83D01">
        <w:rPr>
          <w:rFonts w:cs="Arial"/>
          <w:bCs/>
        </w:rPr>
        <w:t>Lieferlänge: …. m</w:t>
      </w:r>
    </w:p>
    <w:p w14:paraId="339C1793" w14:textId="77777777" w:rsidR="00E1560E" w:rsidRPr="00D83D01" w:rsidRDefault="00E1560E" w:rsidP="00E1560E">
      <w:pPr>
        <w:autoSpaceDE w:val="0"/>
        <w:autoSpaceDN w:val="0"/>
        <w:adjustRightInd w:val="0"/>
        <w:ind w:left="567" w:right="2267"/>
        <w:rPr>
          <w:rFonts w:cs="Arial"/>
          <w:bCs/>
        </w:rPr>
      </w:pPr>
      <w:r w:rsidRPr="00D83D01">
        <w:rPr>
          <w:rFonts w:cs="Arial"/>
          <w:bCs/>
        </w:rPr>
        <w:t xml:space="preserve">Art.-Nr.: </w:t>
      </w:r>
      <w:r w:rsidR="00D87503" w:rsidRPr="00D83D01">
        <w:rPr>
          <w:rFonts w:cs="Arial"/>
          <w:bCs/>
        </w:rPr>
        <w:t>25767032011…</w:t>
      </w:r>
      <w:r w:rsidRPr="00D83D01">
        <w:rPr>
          <w:rFonts w:cs="Arial"/>
          <w:bCs/>
        </w:rPr>
        <w:t>.</w:t>
      </w:r>
    </w:p>
    <w:p w14:paraId="064126E4" w14:textId="77777777" w:rsidR="00E1560E" w:rsidRPr="00D83D01" w:rsidRDefault="00E1560E" w:rsidP="00E1560E">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 xml:space="preserve">Menge: ........ </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0C7DAD0E" w14:textId="77777777" w:rsidR="00E1560E" w:rsidRPr="00D83D01" w:rsidRDefault="00E1560E" w:rsidP="00E1560E">
      <w:pPr>
        <w:tabs>
          <w:tab w:val="left" w:pos="6804"/>
          <w:tab w:val="right" w:leader="dot" w:pos="7797"/>
          <w:tab w:val="left" w:pos="8080"/>
          <w:tab w:val="right" w:leader="dot" w:pos="9071"/>
        </w:tabs>
        <w:rPr>
          <w:rFonts w:cs="Arial"/>
          <w:bCs/>
        </w:rPr>
      </w:pPr>
      <w:r w:rsidRPr="00D83D01">
        <w:rPr>
          <w:rFonts w:cs="Arial"/>
          <w14:shadow w14:blurRad="50800" w14:dist="38100" w14:dir="2700000" w14:sx="100000" w14:sy="100000" w14:kx="0" w14:ky="0" w14:algn="tl">
            <w14:srgbClr w14:val="000000">
              <w14:alpha w14:val="60000"/>
            </w14:srgbClr>
          </w14:shadow>
        </w:rPr>
        <w:tab/>
      </w:r>
    </w:p>
    <w:p w14:paraId="4C64BCB7" w14:textId="77777777" w:rsidR="00E1560E" w:rsidRPr="00D83D01" w:rsidRDefault="00E1560E" w:rsidP="00E1560E">
      <w:pPr>
        <w:pStyle w:val="Textkrper2"/>
        <w:keepNext/>
        <w:keepLines/>
        <w:ind w:left="567" w:right="2267"/>
        <w:rPr>
          <w:rFonts w:ascii="Arial" w:hAnsi="Arial" w:cs="Arial"/>
          <w:sz w:val="22"/>
        </w:rPr>
      </w:pPr>
      <w:r w:rsidRPr="00D83D01">
        <w:rPr>
          <w:rFonts w:ascii="Arial" w:hAnsi="Arial" w:cs="Arial"/>
          <w:sz w:val="22"/>
        </w:rPr>
        <w:t>Rohrdimension: d 40 x 3,7 mm</w:t>
      </w:r>
    </w:p>
    <w:p w14:paraId="4FA88F06" w14:textId="77777777" w:rsidR="00E1560E" w:rsidRPr="00D83D01" w:rsidRDefault="00E1560E" w:rsidP="00E1560E">
      <w:pPr>
        <w:pStyle w:val="Textkrper2"/>
        <w:keepNext/>
        <w:keepLines/>
        <w:ind w:left="567" w:right="2267"/>
        <w:rPr>
          <w:rFonts w:ascii="Arial" w:hAnsi="Arial" w:cs="Arial"/>
          <w:sz w:val="22"/>
        </w:rPr>
      </w:pPr>
      <w:r w:rsidRPr="00D83D01">
        <w:rPr>
          <w:rFonts w:ascii="Arial" w:hAnsi="Arial" w:cs="Arial"/>
          <w:sz w:val="22"/>
        </w:rPr>
        <w:t>Lieferlänge: …. m</w:t>
      </w:r>
    </w:p>
    <w:p w14:paraId="1083AB28" w14:textId="77777777" w:rsidR="00E1560E" w:rsidRPr="00D83D01" w:rsidRDefault="00E1560E" w:rsidP="00E1560E">
      <w:pPr>
        <w:autoSpaceDE w:val="0"/>
        <w:autoSpaceDN w:val="0"/>
        <w:adjustRightInd w:val="0"/>
        <w:ind w:left="567" w:right="2267"/>
        <w:rPr>
          <w:rFonts w:cs="Arial"/>
          <w:bCs/>
        </w:rPr>
      </w:pPr>
      <w:r w:rsidRPr="00D83D01">
        <w:rPr>
          <w:rFonts w:cs="Arial"/>
          <w:bCs/>
        </w:rPr>
        <w:t xml:space="preserve">Art.-Nr.: </w:t>
      </w:r>
      <w:r w:rsidR="00D87503" w:rsidRPr="00D83D01">
        <w:rPr>
          <w:rFonts w:cs="Arial"/>
          <w:bCs/>
        </w:rPr>
        <w:t>25767040011…</w:t>
      </w:r>
      <w:r w:rsidRPr="00D83D01">
        <w:rPr>
          <w:rFonts w:cs="Arial"/>
          <w:bCs/>
        </w:rPr>
        <w:t>.</w:t>
      </w:r>
    </w:p>
    <w:p w14:paraId="2649C612" w14:textId="77777777" w:rsidR="00E1560E" w:rsidRPr="00D83D01" w:rsidRDefault="00E1560E" w:rsidP="00E1560E">
      <w:pPr>
        <w:keepNext/>
        <w:keepLines/>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 xml:space="preserve">Menge: ........ </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77405E47" w14:textId="4758D261" w:rsidR="00E1560E" w:rsidRDefault="00E1560E">
      <w:pPr>
        <w:pStyle w:val="Funotentext"/>
        <w:keepNext/>
        <w:keepLines/>
        <w:autoSpaceDE w:val="0"/>
        <w:autoSpaceDN w:val="0"/>
        <w:adjustRightInd w:val="0"/>
        <w:ind w:left="567" w:hanging="567"/>
        <w:rPr>
          <w:rFonts w:cs="Arial"/>
          <w:b/>
        </w:rPr>
      </w:pPr>
    </w:p>
    <w:p w14:paraId="358BBB04" w14:textId="77777777" w:rsidR="00771AA5" w:rsidRPr="00D83D01" w:rsidRDefault="00771AA5">
      <w:pPr>
        <w:pStyle w:val="Funotentext"/>
        <w:keepNext/>
        <w:keepLines/>
        <w:autoSpaceDE w:val="0"/>
        <w:autoSpaceDN w:val="0"/>
        <w:adjustRightInd w:val="0"/>
        <w:ind w:left="567" w:hanging="567"/>
        <w:rPr>
          <w:rFonts w:cs="Arial"/>
          <w:b/>
        </w:rPr>
      </w:pPr>
    </w:p>
    <w:p w14:paraId="3C08231C" w14:textId="352FBEB2" w:rsidR="00B91726" w:rsidRPr="00D83D01" w:rsidRDefault="00E1560E">
      <w:pPr>
        <w:pStyle w:val="Funotentext"/>
        <w:keepNext/>
        <w:keepLines/>
        <w:autoSpaceDE w:val="0"/>
        <w:autoSpaceDN w:val="0"/>
        <w:adjustRightInd w:val="0"/>
        <w:ind w:left="567" w:hanging="567"/>
        <w:rPr>
          <w:rFonts w:cs="Arial"/>
          <w:b/>
        </w:rPr>
      </w:pPr>
      <w:r w:rsidRPr="00D83D01">
        <w:rPr>
          <w:rFonts w:cs="Arial"/>
          <w:b/>
        </w:rPr>
        <w:t>1</w:t>
      </w:r>
      <w:r w:rsidR="005D6106">
        <w:rPr>
          <w:rFonts w:cs="Arial"/>
          <w:b/>
        </w:rPr>
        <w:t>5</w:t>
      </w:r>
      <w:r w:rsidRPr="00D83D01">
        <w:rPr>
          <w:rFonts w:cs="Arial"/>
          <w:b/>
        </w:rPr>
        <w:tab/>
      </w:r>
      <w:r w:rsidR="00B91726" w:rsidRPr="00D83D01">
        <w:rPr>
          <w:rFonts w:cs="Arial"/>
          <w:b/>
        </w:rPr>
        <w:t>Anbindeleitungen für Verteiler</w:t>
      </w:r>
    </w:p>
    <w:p w14:paraId="1F37CB68" w14:textId="77777777" w:rsidR="00581588" w:rsidRPr="00D83D01" w:rsidRDefault="00581588" w:rsidP="00581588">
      <w:pPr>
        <w:ind w:left="567" w:right="2267"/>
        <w:rPr>
          <w:rFonts w:cs="Arial"/>
          <w:szCs w:val="19"/>
        </w:rPr>
      </w:pPr>
      <w:r w:rsidRPr="00D83D01">
        <w:rPr>
          <w:rFonts w:cs="Arial"/>
          <w:szCs w:val="19"/>
        </w:rPr>
        <w:t xml:space="preserve">Anbindeleitung aus FRANK PE-100-RC-Rohr </w:t>
      </w:r>
      <w:r w:rsidRPr="00D83D01">
        <w:rPr>
          <w:rFonts w:cs="Arial"/>
        </w:rPr>
        <w:t>(Rohr mit Schutz</w:t>
      </w:r>
      <w:r w:rsidRPr="00D83D01">
        <w:rPr>
          <w:rFonts w:cs="Arial"/>
        </w:rPr>
        <w:softHyphen/>
        <w:t xml:space="preserve">eigenschaften) </w:t>
      </w:r>
      <w:r w:rsidRPr="00D83D01">
        <w:rPr>
          <w:rFonts w:cs="Arial"/>
          <w:szCs w:val="19"/>
        </w:rPr>
        <w:t xml:space="preserve">für sandbettfreie Verlegung, </w:t>
      </w:r>
      <w:r w:rsidRPr="00D83D01">
        <w:rPr>
          <w:rFonts w:cs="Arial"/>
        </w:rPr>
        <w:t xml:space="preserve">schwarz, </w:t>
      </w:r>
      <w:r w:rsidRPr="00D83D01">
        <w:rPr>
          <w:rFonts w:cs="Arial"/>
          <w:szCs w:val="19"/>
        </w:rPr>
        <w:t>SDR 11,</w:t>
      </w:r>
      <w:r w:rsidRPr="00D83D01">
        <w:rPr>
          <w:rFonts w:cs="Arial"/>
        </w:rPr>
        <w:t xml:space="preserve"> Nachweis der Eignung für die sandbettfreie Verlegung über FNCT nach DVS 2203-4 Beiblatt 2 (geforderte Mindeststandzeit von &gt; 8.760 h für jede Rohstoffcharge, Prüfbedingungen: 80°C, 4 N/mm</w:t>
      </w:r>
      <w:r w:rsidRPr="00D83D01">
        <w:rPr>
          <w:rFonts w:cs="Arial"/>
          <w:vertAlign w:val="superscript"/>
        </w:rPr>
        <w:t>2</w:t>
      </w:r>
      <w:r w:rsidRPr="00D83D01">
        <w:rPr>
          <w:rFonts w:cs="Arial"/>
        </w:rPr>
        <w:t>, 2 % Arkopal N-100).</w:t>
      </w:r>
    </w:p>
    <w:p w14:paraId="3A830D47" w14:textId="77777777" w:rsidR="00581588" w:rsidRPr="00D83D01" w:rsidRDefault="00581588" w:rsidP="00581588">
      <w:pPr>
        <w:pStyle w:val="Text"/>
        <w:ind w:left="567" w:right="2267"/>
        <w:jc w:val="both"/>
        <w:rPr>
          <w:rFonts w:cs="Arial"/>
        </w:rPr>
      </w:pPr>
      <w:r w:rsidRPr="00D83D01">
        <w:rPr>
          <w:rFonts w:cs="Arial"/>
        </w:rPr>
        <w:t>Maße- und Güteanforderungen nach DIN 8074/8075. Der Rohr</w:t>
      </w:r>
      <w:r w:rsidRPr="00D83D01">
        <w:rPr>
          <w:rFonts w:cs="Arial"/>
        </w:rPr>
        <w:softHyphen/>
        <w:t>hersteller hat ein Qualitätsmanagementsystem nach DIN EN ISO 9001 nachzuweisen.</w:t>
      </w:r>
    </w:p>
    <w:p w14:paraId="50A134FC" w14:textId="77777777" w:rsidR="00581588" w:rsidRDefault="00581588" w:rsidP="00581588">
      <w:pPr>
        <w:pStyle w:val="Text"/>
        <w:ind w:left="567" w:right="2267"/>
        <w:jc w:val="both"/>
        <w:rPr>
          <w:rFonts w:cs="Arial"/>
          <w:bCs/>
        </w:rPr>
      </w:pPr>
      <w:r w:rsidRPr="00D83D01">
        <w:rPr>
          <w:rFonts w:cs="Arial"/>
          <w:bCs/>
        </w:rPr>
        <w:t xml:space="preserve">Lieferung als </w:t>
      </w:r>
      <w:r>
        <w:rPr>
          <w:rFonts w:cs="Arial"/>
          <w:bCs/>
        </w:rPr>
        <w:t xml:space="preserve">Stangen oder </w:t>
      </w:r>
      <w:r w:rsidRPr="00D83D01">
        <w:rPr>
          <w:rFonts w:cs="Arial"/>
          <w:bCs/>
        </w:rPr>
        <w:t>Ringbundware</w:t>
      </w:r>
    </w:p>
    <w:p w14:paraId="537A795E" w14:textId="77777777" w:rsidR="00581588" w:rsidRDefault="00581588" w:rsidP="00581588">
      <w:pPr>
        <w:pStyle w:val="Text"/>
        <w:ind w:left="567" w:right="2267"/>
        <w:jc w:val="both"/>
        <w:rPr>
          <w:rFonts w:cs="Arial"/>
          <w:bCs/>
        </w:rPr>
      </w:pPr>
    </w:p>
    <w:p w14:paraId="1C8EF27A" w14:textId="77777777" w:rsidR="00B91726" w:rsidRPr="00581588" w:rsidRDefault="00B91726" w:rsidP="00581588">
      <w:pPr>
        <w:pStyle w:val="Text"/>
        <w:ind w:left="567" w:right="2267"/>
        <w:jc w:val="both"/>
        <w:rPr>
          <w:rFonts w:cs="Arial"/>
          <w:bCs/>
        </w:rPr>
      </w:pPr>
      <w:r w:rsidRPr="00D83D01">
        <w:rPr>
          <w:rFonts w:cs="Arial"/>
        </w:rPr>
        <w:t>Rohrdimension: d ………mm</w:t>
      </w:r>
    </w:p>
    <w:p w14:paraId="32F8F84E" w14:textId="77777777" w:rsidR="00B91726" w:rsidRPr="00D83D01" w:rsidRDefault="00B91726">
      <w:pPr>
        <w:pStyle w:val="Textkrper2"/>
        <w:ind w:left="567" w:right="2267"/>
        <w:rPr>
          <w:rFonts w:ascii="Arial" w:hAnsi="Arial" w:cs="Arial"/>
          <w:bCs/>
          <w:sz w:val="22"/>
        </w:rPr>
      </w:pPr>
      <w:r w:rsidRPr="00D83D01">
        <w:rPr>
          <w:rFonts w:ascii="Arial" w:hAnsi="Arial" w:cs="Arial"/>
          <w:sz w:val="22"/>
        </w:rPr>
        <w:t>Lieferlänge: …… m</w:t>
      </w:r>
    </w:p>
    <w:p w14:paraId="145A94D7" w14:textId="77777777" w:rsidR="00B91726" w:rsidRPr="00D83D01" w:rsidRDefault="00B91726">
      <w:pPr>
        <w:autoSpaceDE w:val="0"/>
        <w:autoSpaceDN w:val="0"/>
        <w:adjustRightInd w:val="0"/>
        <w:ind w:left="567" w:right="2267"/>
        <w:rPr>
          <w:rFonts w:cs="Arial"/>
          <w:bCs/>
        </w:rPr>
      </w:pPr>
      <w:r w:rsidRPr="00D83D01">
        <w:rPr>
          <w:rFonts w:cs="Arial"/>
          <w:bCs/>
        </w:rPr>
        <w:t>Art.-</w:t>
      </w:r>
      <w:r w:rsidR="00D87503" w:rsidRPr="00D83D01">
        <w:rPr>
          <w:rFonts w:cs="Arial"/>
          <w:bCs/>
        </w:rPr>
        <w:t>Nr.:  …</w:t>
      </w:r>
      <w:r w:rsidRPr="00D83D01">
        <w:rPr>
          <w:rFonts w:cs="Arial"/>
          <w:bCs/>
        </w:rPr>
        <w:t>.</w:t>
      </w:r>
    </w:p>
    <w:p w14:paraId="720CC109" w14:textId="77777777" w:rsidR="00B91726" w:rsidRPr="00D83D01" w:rsidRDefault="00B91726">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 xml:space="preserve">Menge: ........ </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6E567AAA" w14:textId="77777777" w:rsidR="00B91726" w:rsidRPr="00D83D01" w:rsidRDefault="00B91726">
      <w:pPr>
        <w:ind w:left="567" w:right="2267"/>
        <w:rPr>
          <w:rFonts w:cs="Arial"/>
        </w:rPr>
      </w:pPr>
    </w:p>
    <w:p w14:paraId="46F78D3D" w14:textId="4C9251E2" w:rsidR="00771AA5" w:rsidRDefault="00771AA5">
      <w:pPr>
        <w:jc w:val="left"/>
        <w:rPr>
          <w:rFonts w:cs="Arial"/>
        </w:rPr>
      </w:pPr>
      <w:r>
        <w:rPr>
          <w:rFonts w:cs="Arial"/>
        </w:rPr>
        <w:br w:type="page"/>
      </w:r>
    </w:p>
    <w:p w14:paraId="245C253E" w14:textId="77777777" w:rsidR="00815165" w:rsidRDefault="00815165">
      <w:pPr>
        <w:ind w:left="567" w:right="2267"/>
        <w:rPr>
          <w:rFonts w:cs="Arial"/>
        </w:rPr>
      </w:pPr>
    </w:p>
    <w:p w14:paraId="21F2495C" w14:textId="77777777" w:rsidR="00815165" w:rsidRPr="00D83D01" w:rsidRDefault="00815165">
      <w:pPr>
        <w:ind w:left="567" w:right="2267"/>
        <w:rPr>
          <w:rFonts w:cs="Arial"/>
        </w:rPr>
      </w:pPr>
    </w:p>
    <w:p w14:paraId="66F523FD" w14:textId="1A13A32F" w:rsidR="00B91726" w:rsidRPr="00D83D01" w:rsidRDefault="00E1560E" w:rsidP="003515DC">
      <w:pPr>
        <w:pStyle w:val="Funotentext"/>
        <w:keepNext/>
        <w:autoSpaceDE w:val="0"/>
        <w:autoSpaceDN w:val="0"/>
        <w:adjustRightInd w:val="0"/>
        <w:ind w:left="567" w:hanging="567"/>
        <w:rPr>
          <w:rFonts w:cs="Arial"/>
          <w:b/>
        </w:rPr>
      </w:pPr>
      <w:r w:rsidRPr="00D83D01">
        <w:rPr>
          <w:rFonts w:cs="Arial"/>
          <w:b/>
        </w:rPr>
        <w:t>1</w:t>
      </w:r>
      <w:r w:rsidR="005D6106">
        <w:rPr>
          <w:rFonts w:cs="Arial"/>
          <w:b/>
        </w:rPr>
        <w:t>6</w:t>
      </w:r>
      <w:r w:rsidR="00B91726" w:rsidRPr="00D83D01">
        <w:rPr>
          <w:rFonts w:cs="Arial"/>
          <w:b/>
        </w:rPr>
        <w:tab/>
        <w:t>FRANK Trassenwarnband</w:t>
      </w:r>
    </w:p>
    <w:p w14:paraId="65728B62" w14:textId="77777777" w:rsidR="00B91726" w:rsidRPr="00D83D01" w:rsidRDefault="00B91726" w:rsidP="003515DC">
      <w:pPr>
        <w:pStyle w:val="Textkrper2"/>
        <w:keepNext/>
        <w:ind w:left="567" w:right="2267"/>
        <w:rPr>
          <w:rFonts w:ascii="Arial" w:hAnsi="Arial" w:cs="Arial"/>
          <w:bCs/>
          <w:sz w:val="22"/>
          <w:szCs w:val="24"/>
        </w:rPr>
      </w:pPr>
      <w:r w:rsidRPr="00D83D01">
        <w:rPr>
          <w:rFonts w:ascii="Arial" w:hAnsi="Arial" w:cs="Arial"/>
          <w:bCs/>
          <w:sz w:val="22"/>
          <w:szCs w:val="24"/>
        </w:rPr>
        <w:t>Warnband zur Kennzeichnung aller erdverlegten Anbinde</w:t>
      </w:r>
      <w:r w:rsidR="003515DC" w:rsidRPr="00D83D01">
        <w:rPr>
          <w:rFonts w:ascii="Arial" w:hAnsi="Arial" w:cs="Arial"/>
          <w:bCs/>
          <w:sz w:val="22"/>
          <w:szCs w:val="24"/>
        </w:rPr>
        <w:softHyphen/>
      </w:r>
      <w:r w:rsidRPr="00D83D01">
        <w:rPr>
          <w:rFonts w:ascii="Arial" w:hAnsi="Arial" w:cs="Arial"/>
          <w:bCs/>
          <w:sz w:val="22"/>
          <w:szCs w:val="24"/>
        </w:rPr>
        <w:t>leitungen, zur Vermeidung unbeabsichtigter Beschädigungen der Trasse, alterungs- und kältebeständig, Farbe Grün, mit Beschriftung „Achtung Erdwärmeleitung“</w:t>
      </w:r>
    </w:p>
    <w:p w14:paraId="765A0CB5" w14:textId="77777777" w:rsidR="00B91726" w:rsidRPr="00D83D01" w:rsidRDefault="00B91726" w:rsidP="003515DC">
      <w:pPr>
        <w:keepNext/>
        <w:autoSpaceDE w:val="0"/>
        <w:autoSpaceDN w:val="0"/>
        <w:adjustRightInd w:val="0"/>
        <w:ind w:left="567" w:right="2267"/>
        <w:rPr>
          <w:rFonts w:cs="Arial"/>
          <w:bCs/>
        </w:rPr>
      </w:pPr>
    </w:p>
    <w:p w14:paraId="77A68159" w14:textId="77777777" w:rsidR="00B91726" w:rsidRPr="00D83D01" w:rsidRDefault="00B91726" w:rsidP="003515DC">
      <w:pPr>
        <w:keepNext/>
        <w:autoSpaceDE w:val="0"/>
        <w:autoSpaceDN w:val="0"/>
        <w:adjustRightInd w:val="0"/>
        <w:ind w:left="567" w:right="2267"/>
        <w:rPr>
          <w:rFonts w:cs="Arial"/>
          <w:bCs/>
        </w:rPr>
      </w:pPr>
      <w:r w:rsidRPr="00D83D01">
        <w:rPr>
          <w:rFonts w:cs="Arial"/>
          <w:bCs/>
        </w:rPr>
        <w:t>Breite 40 mm</w:t>
      </w:r>
    </w:p>
    <w:p w14:paraId="49BD2E70" w14:textId="77777777" w:rsidR="00B91726" w:rsidRPr="00D83D01" w:rsidRDefault="00B91726" w:rsidP="003515DC">
      <w:pPr>
        <w:keepNext/>
        <w:autoSpaceDE w:val="0"/>
        <w:autoSpaceDN w:val="0"/>
        <w:adjustRightInd w:val="0"/>
        <w:ind w:left="567" w:right="2267"/>
        <w:rPr>
          <w:rFonts w:cs="Arial"/>
          <w:bCs/>
        </w:rPr>
      </w:pPr>
      <w:r w:rsidRPr="00D83D01">
        <w:rPr>
          <w:rFonts w:cs="Arial"/>
          <w:bCs/>
        </w:rPr>
        <w:t>Lieferlänge: 250 m</w:t>
      </w:r>
    </w:p>
    <w:p w14:paraId="79AB694F" w14:textId="77777777" w:rsidR="00B91726" w:rsidRPr="00D83D01" w:rsidRDefault="00B91726" w:rsidP="003515DC">
      <w:pPr>
        <w:keepNext/>
        <w:autoSpaceDE w:val="0"/>
        <w:autoSpaceDN w:val="0"/>
        <w:adjustRightInd w:val="0"/>
        <w:ind w:left="567" w:right="2267"/>
        <w:rPr>
          <w:rFonts w:cs="Arial"/>
          <w:bCs/>
        </w:rPr>
      </w:pPr>
      <w:r w:rsidRPr="00D83D01">
        <w:rPr>
          <w:rFonts w:cs="Arial"/>
          <w:bCs/>
        </w:rPr>
        <w:t>Art.-Nr.: 400 32 0007</w:t>
      </w:r>
    </w:p>
    <w:p w14:paraId="3FF3E7BF" w14:textId="77777777" w:rsidR="00B91726" w:rsidRPr="00D83D01" w:rsidRDefault="00B91726" w:rsidP="003515DC">
      <w:pPr>
        <w:keepNext/>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D83D01">
        <w:rPr>
          <w:rFonts w:cs="Arial"/>
        </w:rPr>
        <w:t>Anzahl: ........ St.</w:t>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r w:rsidRPr="00D83D01">
        <w:rPr>
          <w:rFonts w:cs="Arial"/>
          <w14:shadow w14:blurRad="50800" w14:dist="38100" w14:dir="2700000" w14:sx="100000" w14:sy="100000" w14:kx="0" w14:ky="0" w14:algn="tl">
            <w14:srgbClr w14:val="000000">
              <w14:alpha w14:val="60000"/>
            </w14:srgbClr>
          </w14:shadow>
        </w:rPr>
        <w:tab/>
      </w:r>
      <w:r w:rsidRPr="00D83D01">
        <w:rPr>
          <w:rFonts w:cs="Arial"/>
        </w:rPr>
        <w:tab/>
      </w:r>
    </w:p>
    <w:p w14:paraId="0B0E6188" w14:textId="77777777" w:rsidR="00B91726" w:rsidRPr="00D83D01" w:rsidRDefault="00B91726">
      <w:pPr>
        <w:autoSpaceDE w:val="0"/>
        <w:autoSpaceDN w:val="0"/>
        <w:adjustRightInd w:val="0"/>
        <w:ind w:right="2267"/>
        <w:rPr>
          <w:rFonts w:cs="Arial"/>
          <w:bCs/>
        </w:rPr>
      </w:pPr>
    </w:p>
    <w:p w14:paraId="41C05B66" w14:textId="77777777" w:rsidR="00815165" w:rsidRDefault="00815165">
      <w:pPr>
        <w:tabs>
          <w:tab w:val="left" w:pos="3261"/>
        </w:tabs>
        <w:rPr>
          <w:rFonts w:cs="Arial"/>
        </w:rPr>
      </w:pPr>
    </w:p>
    <w:p w14:paraId="0B7F2C5A" w14:textId="77777777" w:rsidR="00815165" w:rsidRDefault="00815165">
      <w:pPr>
        <w:tabs>
          <w:tab w:val="left" w:pos="3261"/>
        </w:tabs>
        <w:rPr>
          <w:rFonts w:cs="Arial"/>
        </w:rPr>
      </w:pPr>
    </w:p>
    <w:p w14:paraId="28D5396F" w14:textId="77777777" w:rsidR="00B91726" w:rsidRPr="00D83D01" w:rsidRDefault="00B91726">
      <w:pPr>
        <w:tabs>
          <w:tab w:val="left" w:pos="3261"/>
        </w:tabs>
        <w:rPr>
          <w:rFonts w:cs="Arial"/>
        </w:rPr>
      </w:pPr>
      <w:r w:rsidRPr="00D83D01">
        <w:rPr>
          <w:rFonts w:cs="Arial"/>
        </w:rPr>
        <w:t>Alle Positionen Liefernachweis:</w:t>
      </w:r>
      <w:r w:rsidRPr="00D83D01">
        <w:rPr>
          <w:rFonts w:cs="Arial"/>
        </w:rPr>
        <w:tab/>
        <w:t xml:space="preserve">Frank GmbH </w:t>
      </w:r>
    </w:p>
    <w:p w14:paraId="17092EC5" w14:textId="77777777" w:rsidR="00B91726" w:rsidRPr="00D83D01" w:rsidRDefault="00B91726">
      <w:pPr>
        <w:tabs>
          <w:tab w:val="left" w:pos="3261"/>
        </w:tabs>
        <w:rPr>
          <w:rFonts w:cs="Arial"/>
        </w:rPr>
      </w:pPr>
      <w:r w:rsidRPr="00D83D01">
        <w:rPr>
          <w:rFonts w:cs="Arial"/>
        </w:rPr>
        <w:tab/>
        <w:t>Starkenburgstraße 1</w:t>
      </w:r>
    </w:p>
    <w:p w14:paraId="5653EE11" w14:textId="77777777" w:rsidR="00B91726" w:rsidRPr="00D83D01" w:rsidRDefault="00B91726">
      <w:pPr>
        <w:tabs>
          <w:tab w:val="left" w:pos="3261"/>
        </w:tabs>
        <w:rPr>
          <w:rFonts w:cs="Arial"/>
        </w:rPr>
      </w:pPr>
      <w:r w:rsidRPr="00D83D01">
        <w:rPr>
          <w:rFonts w:cs="Arial"/>
        </w:rPr>
        <w:tab/>
        <w:t xml:space="preserve">64546 Mörfelden-Walldorf </w:t>
      </w:r>
    </w:p>
    <w:p w14:paraId="6CE0EC59" w14:textId="77777777" w:rsidR="00B91726" w:rsidRPr="00D83D01" w:rsidRDefault="00B91726">
      <w:pPr>
        <w:tabs>
          <w:tab w:val="left" w:pos="3261"/>
          <w:tab w:val="left" w:pos="3828"/>
        </w:tabs>
        <w:rPr>
          <w:rFonts w:cs="Arial"/>
        </w:rPr>
      </w:pPr>
      <w:r w:rsidRPr="00D83D01">
        <w:rPr>
          <w:rFonts w:cs="Arial"/>
        </w:rPr>
        <w:tab/>
        <w:t>Tel. 06105 4085-0</w:t>
      </w:r>
    </w:p>
    <w:p w14:paraId="0BD7FAEF" w14:textId="77777777" w:rsidR="00B91726" w:rsidRPr="00D83D01" w:rsidRDefault="00B91726">
      <w:pPr>
        <w:tabs>
          <w:tab w:val="left" w:pos="3261"/>
          <w:tab w:val="left" w:pos="3828"/>
        </w:tabs>
        <w:rPr>
          <w:rFonts w:cs="Arial"/>
        </w:rPr>
      </w:pPr>
      <w:r w:rsidRPr="00D83D01">
        <w:rPr>
          <w:rFonts w:cs="Arial"/>
        </w:rPr>
        <w:tab/>
        <w:t>Fax 06105 4085-249</w:t>
      </w:r>
    </w:p>
    <w:p w14:paraId="77C26C2D" w14:textId="77777777" w:rsidR="00B91726" w:rsidRPr="00D83D01" w:rsidRDefault="00B91726">
      <w:pPr>
        <w:pStyle w:val="Kopfzeile"/>
        <w:tabs>
          <w:tab w:val="clear" w:pos="4536"/>
          <w:tab w:val="clear" w:pos="9072"/>
          <w:tab w:val="left" w:pos="3261"/>
          <w:tab w:val="left" w:pos="6804"/>
        </w:tabs>
        <w:rPr>
          <w:rFonts w:cs="Arial"/>
        </w:rPr>
      </w:pPr>
      <w:r w:rsidRPr="00D83D01">
        <w:rPr>
          <w:rFonts w:cs="Arial"/>
        </w:rPr>
        <w:tab/>
        <w:t>Internet: http://www.frank-gmbh.de</w:t>
      </w:r>
    </w:p>
    <w:p w14:paraId="78BCF3E1" w14:textId="77777777" w:rsidR="00B91726" w:rsidRPr="00D83D01" w:rsidRDefault="00B91726">
      <w:pPr>
        <w:tabs>
          <w:tab w:val="left" w:pos="3261"/>
        </w:tabs>
        <w:rPr>
          <w:rFonts w:cs="Arial"/>
          <w:lang w:val="it-IT"/>
        </w:rPr>
      </w:pPr>
      <w:r w:rsidRPr="00D83D01">
        <w:rPr>
          <w:rFonts w:cs="Arial"/>
        </w:rPr>
        <w:tab/>
        <w:t>E-Mail: info@frank-gmbh.de</w:t>
      </w:r>
    </w:p>
    <w:sectPr w:rsidR="00B91726" w:rsidRPr="00D83D01">
      <w:headerReference w:type="first" r:id="rId12"/>
      <w:pgSz w:w="11907" w:h="16840" w:code="9"/>
      <w:pgMar w:top="1985" w:right="1418"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63D4E" w14:textId="77777777" w:rsidR="0020343F" w:rsidRDefault="0020343F">
      <w:r>
        <w:separator/>
      </w:r>
    </w:p>
  </w:endnote>
  <w:endnote w:type="continuationSeparator" w:id="0">
    <w:p w14:paraId="33976149" w14:textId="77777777" w:rsidR="0020343F" w:rsidRDefault="0020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68A44" w14:textId="4676D452" w:rsidR="00B91726" w:rsidRDefault="00B91726">
    <w:pPr>
      <w:pStyle w:val="Fuzeile"/>
      <w:tabs>
        <w:tab w:val="clear" w:pos="4536"/>
      </w:tabs>
      <w:jc w:val="left"/>
      <w:rPr>
        <w:rFonts w:cs="Arial"/>
        <w:sz w:val="18"/>
      </w:rPr>
    </w:pPr>
    <w:r>
      <w:rPr>
        <w:rFonts w:cs="Arial"/>
        <w:sz w:val="18"/>
      </w:rPr>
      <w:t xml:space="preserve">Stand: </w:t>
    </w:r>
    <w:r w:rsidR="00857C72">
      <w:rPr>
        <w:rFonts w:cs="Arial"/>
        <w:sz w:val="18"/>
      </w:rPr>
      <w:t>20</w:t>
    </w:r>
    <w:r w:rsidR="005D6106">
      <w:rPr>
        <w:rFonts w:cs="Arial"/>
        <w:sz w:val="18"/>
      </w:rPr>
      <w:t>.11</w:t>
    </w:r>
    <w:r w:rsidR="00055C61">
      <w:rPr>
        <w:rFonts w:cs="Arial"/>
        <w:sz w:val="18"/>
      </w:rPr>
      <w:t>.2020</w:t>
    </w:r>
  </w:p>
  <w:p w14:paraId="7D5326C5" w14:textId="77777777" w:rsidR="00B91726" w:rsidRDefault="00B91726">
    <w:pPr>
      <w:pStyle w:val="Fuzeile"/>
      <w:tabs>
        <w:tab w:val="clear" w:pos="4536"/>
      </w:tabs>
      <w:jc w:val="left"/>
      <w:rPr>
        <w:rFonts w:cs="Arial"/>
        <w:sz w:val="18"/>
      </w:rPr>
    </w:pPr>
    <w:r>
      <w:rPr>
        <w:rStyle w:val="Seitenzahl"/>
        <w:rFonts w:ascii="Arial" w:hAnsi="Arial" w:cs="Arial"/>
      </w:rPr>
      <w:tab/>
    </w:r>
    <w:r>
      <w:rPr>
        <w:rStyle w:val="Seitenzahl"/>
        <w:rFonts w:ascii="Arial" w:hAnsi="Arial" w:cs="Arial"/>
        <w:snapToGrid w:val="0"/>
      </w:rPr>
      <w:fldChar w:fldCharType="begin"/>
    </w:r>
    <w:r>
      <w:rPr>
        <w:rStyle w:val="Seitenzahl"/>
        <w:rFonts w:ascii="Arial" w:hAnsi="Arial" w:cs="Arial"/>
        <w:snapToGrid w:val="0"/>
      </w:rPr>
      <w:instrText xml:space="preserve"> PAGE </w:instrText>
    </w:r>
    <w:r>
      <w:rPr>
        <w:rStyle w:val="Seitenzahl"/>
        <w:rFonts w:ascii="Arial" w:hAnsi="Arial" w:cs="Arial"/>
        <w:snapToGrid w:val="0"/>
      </w:rPr>
      <w:fldChar w:fldCharType="separate"/>
    </w:r>
    <w:r w:rsidR="00376F63">
      <w:rPr>
        <w:rStyle w:val="Seitenzahl"/>
        <w:rFonts w:ascii="Arial" w:hAnsi="Arial" w:cs="Arial"/>
        <w:noProof/>
        <w:snapToGrid w:val="0"/>
      </w:rPr>
      <w:t>2</w:t>
    </w:r>
    <w:r>
      <w:rPr>
        <w:rStyle w:val="Seitenzahl"/>
        <w:rFonts w:ascii="Arial" w:hAnsi="Arial" w:cs="Arial"/>
        <w:snapToGrid w:val="0"/>
      </w:rPr>
      <w:fldChar w:fldCharType="end"/>
    </w:r>
    <w:r>
      <w:rPr>
        <w:rStyle w:val="Seitenzahl"/>
        <w:rFonts w:ascii="Arial" w:hAnsi="Arial" w:cs="Arial"/>
        <w:snapToGrid w:val="0"/>
      </w:rPr>
      <w:t xml:space="preserve"> von </w:t>
    </w:r>
    <w:r>
      <w:rPr>
        <w:rStyle w:val="Seitenzahl"/>
        <w:rFonts w:ascii="Arial" w:hAnsi="Arial" w:cs="Arial"/>
        <w:snapToGrid w:val="0"/>
      </w:rPr>
      <w:fldChar w:fldCharType="begin"/>
    </w:r>
    <w:r>
      <w:rPr>
        <w:rStyle w:val="Seitenzahl"/>
        <w:rFonts w:ascii="Arial" w:hAnsi="Arial" w:cs="Arial"/>
        <w:snapToGrid w:val="0"/>
      </w:rPr>
      <w:instrText xml:space="preserve"> NUMPAGES </w:instrText>
    </w:r>
    <w:r>
      <w:rPr>
        <w:rStyle w:val="Seitenzahl"/>
        <w:rFonts w:ascii="Arial" w:hAnsi="Arial" w:cs="Arial"/>
        <w:snapToGrid w:val="0"/>
      </w:rPr>
      <w:fldChar w:fldCharType="separate"/>
    </w:r>
    <w:r w:rsidR="00376F63">
      <w:rPr>
        <w:rStyle w:val="Seitenzahl"/>
        <w:rFonts w:ascii="Arial" w:hAnsi="Arial" w:cs="Arial"/>
        <w:noProof/>
        <w:snapToGrid w:val="0"/>
      </w:rPr>
      <w:t>8</w:t>
    </w:r>
    <w:r>
      <w:rPr>
        <w:rStyle w:val="Seitenzahl"/>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1B9A" w14:textId="178AD0C9" w:rsidR="00B91726" w:rsidRDefault="00B91726">
    <w:pPr>
      <w:pStyle w:val="Fuzeile"/>
      <w:tabs>
        <w:tab w:val="clear" w:pos="4536"/>
      </w:tabs>
      <w:jc w:val="left"/>
      <w:rPr>
        <w:rFonts w:cs="Arial"/>
        <w:sz w:val="18"/>
      </w:rPr>
    </w:pPr>
    <w:r>
      <w:rPr>
        <w:rFonts w:cs="Arial"/>
        <w:sz w:val="18"/>
      </w:rPr>
      <w:t xml:space="preserve">Stand: </w:t>
    </w:r>
    <w:r w:rsidR="00857C72">
      <w:rPr>
        <w:rFonts w:cs="Arial"/>
        <w:sz w:val="18"/>
      </w:rPr>
      <w:t>20</w:t>
    </w:r>
    <w:r w:rsidR="005D6106">
      <w:rPr>
        <w:rFonts w:cs="Arial"/>
        <w:sz w:val="18"/>
      </w:rPr>
      <w:t>.11</w:t>
    </w:r>
    <w:r w:rsidR="00803B7C">
      <w:rPr>
        <w:rFonts w:cs="Arial"/>
        <w:sz w:val="18"/>
      </w:rPr>
      <w:t>.</w:t>
    </w:r>
    <w:r w:rsidR="00F742F8">
      <w:rPr>
        <w:rFonts w:cs="Arial"/>
        <w:sz w:val="18"/>
      </w:rPr>
      <w:t>20</w:t>
    </w:r>
    <w:r w:rsidR="00055C61">
      <w:rPr>
        <w:rFonts w:cs="Arial"/>
        <w:sz w:val="18"/>
      </w:rPr>
      <w:t>20</w:t>
    </w:r>
    <w:r>
      <w:rPr>
        <w:rStyle w:val="Seitenzahl"/>
        <w:rFonts w:ascii="Arial" w:hAnsi="Arial" w:cs="Arial"/>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376F63">
      <w:rPr>
        <w:rStyle w:val="Seitenzahl"/>
        <w:rFonts w:ascii="Arial" w:hAnsi="Arial" w:cs="Arial"/>
        <w:noProof/>
      </w:rPr>
      <w:t>1</w:t>
    </w:r>
    <w:r>
      <w:rPr>
        <w:rStyle w:val="Seitenzahl"/>
        <w:rFonts w:ascii="Arial" w:hAnsi="Arial" w:cs="Arial"/>
      </w:rPr>
      <w:fldChar w:fldCharType="end"/>
    </w:r>
    <w:r>
      <w:rPr>
        <w:rStyle w:val="Seitenzahl"/>
        <w:rFonts w:ascii="Arial" w:hAnsi="Arial" w:cs="Arial"/>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376F63">
      <w:rPr>
        <w:rStyle w:val="Seitenzahl"/>
        <w:rFonts w:ascii="Arial" w:hAnsi="Arial" w:cs="Arial"/>
        <w:noProof/>
      </w:rPr>
      <w:t>8</w:t>
    </w:r>
    <w:r>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4F08F" w14:textId="77777777" w:rsidR="0020343F" w:rsidRDefault="0020343F">
      <w:r>
        <w:separator/>
      </w:r>
    </w:p>
  </w:footnote>
  <w:footnote w:type="continuationSeparator" w:id="0">
    <w:p w14:paraId="2ADB19F6" w14:textId="77777777" w:rsidR="0020343F" w:rsidRDefault="0020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FEC0" w14:textId="77777777" w:rsidR="00BD5E04" w:rsidRDefault="00BD5E04" w:rsidP="00BD5E04">
    <w:pPr>
      <w:pStyle w:val="Kopfzeile"/>
      <w:tabs>
        <w:tab w:val="clear" w:pos="4536"/>
        <w:tab w:val="clear" w:pos="9072"/>
        <w:tab w:val="left" w:pos="6804"/>
        <w:tab w:val="left" w:pos="8080"/>
      </w:tabs>
      <w:rPr>
        <w:u w:val="single"/>
      </w:rPr>
    </w:pPr>
    <w:r>
      <w:rPr>
        <w:noProof/>
        <w:u w:val="single"/>
      </w:rPr>
      <w:drawing>
        <wp:anchor distT="0" distB="0" distL="114300" distR="114300" simplePos="0" relativeHeight="251659776" behindDoc="1" locked="0" layoutInCell="1" allowOverlap="1" wp14:anchorId="38A9B98D" wp14:editId="6240226C">
          <wp:simplePos x="0" y="0"/>
          <wp:positionH relativeFrom="column">
            <wp:posOffset>3810000</wp:posOffset>
          </wp:positionH>
          <wp:positionV relativeFrom="paragraph">
            <wp:posOffset>-10160</wp:posOffset>
          </wp:positionV>
          <wp:extent cx="1958340" cy="419100"/>
          <wp:effectExtent l="0" t="0" r="0" b="0"/>
          <wp:wrapNone/>
          <wp:docPr id="1" name="Bild 8"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7F2B4" w14:textId="77777777" w:rsidR="00BD5E04" w:rsidRDefault="00BD5E04" w:rsidP="00BD5E04">
    <w:pPr>
      <w:pStyle w:val="Kopfzeile"/>
      <w:tabs>
        <w:tab w:val="clear" w:pos="4536"/>
        <w:tab w:val="clear" w:pos="9072"/>
      </w:tabs>
      <w:rPr>
        <w:u w:val="single"/>
      </w:rPr>
    </w:pPr>
  </w:p>
  <w:p w14:paraId="7066ACE5" w14:textId="77777777" w:rsidR="00BD5E04" w:rsidRDefault="00BD5E04" w:rsidP="00BD5E04">
    <w:pPr>
      <w:pStyle w:val="Kopfzeile"/>
      <w:tabs>
        <w:tab w:val="clear" w:pos="4536"/>
        <w:tab w:val="clear" w:pos="9072"/>
      </w:tabs>
      <w:rPr>
        <w:u w:val="single"/>
      </w:rPr>
    </w:pPr>
  </w:p>
  <w:p w14:paraId="2E03AE4D" w14:textId="77777777" w:rsidR="00BD5E04" w:rsidRDefault="00BD5E04" w:rsidP="00BD5E04">
    <w:pPr>
      <w:pStyle w:val="Kopfzeile"/>
      <w:tabs>
        <w:tab w:val="clear" w:pos="4536"/>
        <w:tab w:val="clear" w:pos="9072"/>
      </w:tabs>
      <w:rPr>
        <w:u w:val="single"/>
      </w:rPr>
    </w:pPr>
  </w:p>
  <w:p w14:paraId="5E428308" w14:textId="77777777" w:rsidR="00BD5E04" w:rsidRDefault="00BD5E04" w:rsidP="00BD5E04">
    <w:pPr>
      <w:pStyle w:val="Kopfzeile"/>
      <w:tabs>
        <w:tab w:val="clear" w:pos="4536"/>
        <w:tab w:val="clear" w:pos="9072"/>
        <w:tab w:val="left" w:pos="567"/>
        <w:tab w:val="left" w:pos="6804"/>
        <w:tab w:val="right" w:pos="9071"/>
      </w:tabs>
      <w:spacing w:after="120"/>
      <w:rPr>
        <w:u w:val="single"/>
      </w:rPr>
    </w:pPr>
    <w:r>
      <w:rPr>
        <w:rFonts w:cs="Arial"/>
        <w:bCs/>
        <w:u w:val="single"/>
      </w:rPr>
      <w:t>Pos.</w:t>
    </w:r>
    <w:r>
      <w:rPr>
        <w:rFonts w:cs="Arial"/>
        <w:bCs/>
        <w:u w:val="single"/>
      </w:rPr>
      <w:tab/>
      <w:t>Produktbeschreibung</w:t>
    </w:r>
    <w:r>
      <w:rPr>
        <w:rFonts w:cs="Arial"/>
        <w:bCs/>
        <w:u w:val="single"/>
      </w:rPr>
      <w:tab/>
      <w:t>EP EUR</w:t>
    </w:r>
    <w:r>
      <w:rPr>
        <w:rFonts w:cs="Arial"/>
        <w:bCs/>
        <w:u w:val="single"/>
      </w:rPr>
      <w:tab/>
      <w:t>GP EUR</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4B81" w14:textId="77777777" w:rsidR="00B91726" w:rsidRDefault="00D83D01">
    <w:pPr>
      <w:pStyle w:val="Kopfzeile"/>
      <w:tabs>
        <w:tab w:val="clear" w:pos="4536"/>
        <w:tab w:val="clear" w:pos="9072"/>
      </w:tabs>
      <w:rPr>
        <w:u w:val="single"/>
      </w:rPr>
    </w:pPr>
    <w:r>
      <w:rPr>
        <w:noProof/>
      </w:rPr>
      <w:drawing>
        <wp:anchor distT="0" distB="0" distL="114300" distR="114300" simplePos="0" relativeHeight="251656704" behindDoc="1" locked="0" layoutInCell="1" allowOverlap="1" wp14:anchorId="2A8520CF" wp14:editId="50487E97">
          <wp:simplePos x="0" y="0"/>
          <wp:positionH relativeFrom="column">
            <wp:posOffset>3797300</wp:posOffset>
          </wp:positionH>
          <wp:positionV relativeFrom="paragraph">
            <wp:posOffset>-12065</wp:posOffset>
          </wp:positionV>
          <wp:extent cx="1958340" cy="419100"/>
          <wp:effectExtent l="0" t="0" r="0" b="0"/>
          <wp:wrapNone/>
          <wp:docPr id="6" name="Bild 6"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025C6" w14:textId="77777777" w:rsidR="00B91726" w:rsidRDefault="00D83D01">
    <w:pPr>
      <w:pStyle w:val="Kopfzeile"/>
      <w:tabs>
        <w:tab w:val="clear" w:pos="4536"/>
        <w:tab w:val="clear" w:pos="9072"/>
        <w:tab w:val="left" w:pos="6804"/>
        <w:tab w:val="left" w:pos="8080"/>
      </w:tabs>
      <w:rPr>
        <w:u w:val="single"/>
      </w:rPr>
    </w:pPr>
    <w:r>
      <w:rPr>
        <w:noProof/>
        <w:u w:val="single"/>
      </w:rPr>
      <w:drawing>
        <wp:anchor distT="0" distB="0" distL="114300" distR="114300" simplePos="0" relativeHeight="251657728" behindDoc="1" locked="0" layoutInCell="1" allowOverlap="1" wp14:anchorId="082D3516" wp14:editId="495A3262">
          <wp:simplePos x="0" y="0"/>
          <wp:positionH relativeFrom="column">
            <wp:posOffset>3810000</wp:posOffset>
          </wp:positionH>
          <wp:positionV relativeFrom="paragraph">
            <wp:posOffset>-10160</wp:posOffset>
          </wp:positionV>
          <wp:extent cx="1958340" cy="419100"/>
          <wp:effectExtent l="0" t="0" r="0" b="0"/>
          <wp:wrapNone/>
          <wp:docPr id="8" name="Bild 8"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60861" w14:textId="77777777" w:rsidR="00B91726" w:rsidRDefault="00B91726">
    <w:pPr>
      <w:pStyle w:val="Kopfzeile"/>
      <w:tabs>
        <w:tab w:val="clear" w:pos="4536"/>
        <w:tab w:val="clear" w:pos="9072"/>
      </w:tabs>
      <w:rPr>
        <w:u w:val="single"/>
      </w:rPr>
    </w:pPr>
  </w:p>
  <w:p w14:paraId="693C36D8" w14:textId="77777777" w:rsidR="00B91726" w:rsidRDefault="00B91726">
    <w:pPr>
      <w:pStyle w:val="Kopfzeile"/>
      <w:tabs>
        <w:tab w:val="clear" w:pos="4536"/>
        <w:tab w:val="clear" w:pos="9072"/>
      </w:tabs>
      <w:rPr>
        <w:u w:val="single"/>
      </w:rPr>
    </w:pPr>
  </w:p>
  <w:p w14:paraId="4610F2DB" w14:textId="77777777" w:rsidR="00B91726" w:rsidRDefault="00B91726">
    <w:pPr>
      <w:pStyle w:val="Kopfzeile"/>
      <w:tabs>
        <w:tab w:val="clear" w:pos="4536"/>
        <w:tab w:val="clear" w:pos="9072"/>
      </w:tabs>
      <w:rPr>
        <w:u w:val="single"/>
      </w:rPr>
    </w:pPr>
  </w:p>
  <w:p w14:paraId="1341951A" w14:textId="77777777" w:rsidR="00B91726" w:rsidRDefault="00B91726">
    <w:pPr>
      <w:pStyle w:val="Kopfzeile"/>
      <w:tabs>
        <w:tab w:val="clear" w:pos="4536"/>
        <w:tab w:val="clear" w:pos="9072"/>
        <w:tab w:val="left" w:pos="567"/>
        <w:tab w:val="left" w:pos="6804"/>
        <w:tab w:val="right" w:pos="9071"/>
      </w:tabs>
      <w:spacing w:after="120"/>
      <w:rPr>
        <w:u w:val="single"/>
      </w:rPr>
    </w:pPr>
    <w:r>
      <w:rPr>
        <w:rFonts w:cs="Arial"/>
        <w:bCs/>
        <w:u w:val="single"/>
      </w:rPr>
      <w:t>Pos.</w:t>
    </w:r>
    <w:r>
      <w:rPr>
        <w:rFonts w:cs="Arial"/>
        <w:bCs/>
        <w:u w:val="single"/>
      </w:rPr>
      <w:tab/>
      <w:t>Produktbeschreibung</w:t>
    </w:r>
    <w:r>
      <w:rPr>
        <w:rFonts w:cs="Arial"/>
        <w:bCs/>
        <w:u w:val="single"/>
      </w:rPr>
      <w:tab/>
      <w:t>EP EUR</w:t>
    </w:r>
    <w:r>
      <w:rPr>
        <w:rFonts w:cs="Arial"/>
        <w:bCs/>
        <w:u w:val="single"/>
      </w:rPr>
      <w:tab/>
      <w:t>GP EUR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D9B"/>
    <w:multiLevelType w:val="hybridMultilevel"/>
    <w:tmpl w:val="6FC2F2F8"/>
    <w:lvl w:ilvl="0" w:tplc="4964D1BE">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A5EAF"/>
    <w:multiLevelType w:val="singleLevel"/>
    <w:tmpl w:val="65004D5E"/>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6F316B1"/>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266B1504"/>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2ADE3361"/>
    <w:multiLevelType w:val="singleLevel"/>
    <w:tmpl w:val="DD7EA62A"/>
    <w:lvl w:ilvl="0">
      <w:numFmt w:val="bullet"/>
      <w:lvlText w:val=""/>
      <w:lvlJc w:val="left"/>
      <w:pPr>
        <w:tabs>
          <w:tab w:val="num" w:pos="360"/>
        </w:tabs>
        <w:ind w:left="360" w:hanging="360"/>
      </w:pPr>
      <w:rPr>
        <w:rFonts w:hint="default"/>
        <w:sz w:val="16"/>
      </w:rPr>
    </w:lvl>
  </w:abstractNum>
  <w:abstractNum w:abstractNumId="6" w15:restartNumberingAfterBreak="0">
    <w:nsid w:val="2CEE66AE"/>
    <w:multiLevelType w:val="singleLevel"/>
    <w:tmpl w:val="F858FC08"/>
    <w:lvl w:ilvl="0">
      <w:numFmt w:val="bullet"/>
      <w:lvlText w:val="–"/>
      <w:lvlJc w:val="left"/>
      <w:pPr>
        <w:tabs>
          <w:tab w:val="num" w:pos="360"/>
        </w:tabs>
        <w:ind w:left="360" w:hanging="360"/>
      </w:pPr>
      <w:rPr>
        <w:rFonts w:hint="default"/>
      </w:rPr>
    </w:lvl>
  </w:abstractNum>
  <w:abstractNum w:abstractNumId="7" w15:restartNumberingAfterBreak="0">
    <w:nsid w:val="2D5B305F"/>
    <w:multiLevelType w:val="hybridMultilevel"/>
    <w:tmpl w:val="BF1659DE"/>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15:restartNumberingAfterBreak="0">
    <w:nsid w:val="333D5DBA"/>
    <w:multiLevelType w:val="singleLevel"/>
    <w:tmpl w:val="0A56FEBE"/>
    <w:lvl w:ilvl="0">
      <w:numFmt w:val="bullet"/>
      <w:lvlText w:val=""/>
      <w:lvlJc w:val="left"/>
      <w:pPr>
        <w:tabs>
          <w:tab w:val="num" w:pos="360"/>
        </w:tabs>
        <w:ind w:left="360" w:hanging="360"/>
      </w:pPr>
      <w:rPr>
        <w:rFonts w:hint="default"/>
        <w:sz w:val="16"/>
      </w:rPr>
    </w:lvl>
  </w:abstractNum>
  <w:abstractNum w:abstractNumId="9" w15:restartNumberingAfterBreak="0">
    <w:nsid w:val="44163D31"/>
    <w:multiLevelType w:val="hybridMultilevel"/>
    <w:tmpl w:val="79AAD31C"/>
    <w:lvl w:ilvl="0" w:tplc="EB247CD6">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436B4"/>
    <w:multiLevelType w:val="singleLevel"/>
    <w:tmpl w:val="DD7EA62A"/>
    <w:lvl w:ilvl="0">
      <w:numFmt w:val="bullet"/>
      <w:lvlText w:val=""/>
      <w:lvlJc w:val="left"/>
      <w:pPr>
        <w:tabs>
          <w:tab w:val="num" w:pos="360"/>
        </w:tabs>
        <w:ind w:left="360" w:hanging="360"/>
      </w:pPr>
      <w:rPr>
        <w:rFonts w:hint="default"/>
        <w:sz w:val="16"/>
      </w:rPr>
    </w:lvl>
  </w:abstractNum>
  <w:abstractNum w:abstractNumId="11" w15:restartNumberingAfterBreak="0">
    <w:nsid w:val="4BFA03C8"/>
    <w:multiLevelType w:val="hybridMultilevel"/>
    <w:tmpl w:val="67E2A656"/>
    <w:lvl w:ilvl="0" w:tplc="DBC26626">
      <w:start w:val="1"/>
      <w:numFmt w:val="bullet"/>
      <w:pStyle w:val="Datenblatt1"/>
      <w:lvlText w:val=""/>
      <w:lvlJc w:val="left"/>
      <w:pPr>
        <w:tabs>
          <w:tab w:val="num" w:pos="4614"/>
        </w:tabs>
        <w:ind w:left="4614" w:hanging="360"/>
      </w:pPr>
      <w:rPr>
        <w:rFonts w:ascii="Wingdings" w:hAnsi="Wingdings" w:hint="default"/>
      </w:rPr>
    </w:lvl>
    <w:lvl w:ilvl="1" w:tplc="04070003">
      <w:start w:val="1"/>
      <w:numFmt w:val="bullet"/>
      <w:lvlText w:val="o"/>
      <w:lvlJc w:val="left"/>
      <w:pPr>
        <w:tabs>
          <w:tab w:val="num" w:pos="5334"/>
        </w:tabs>
        <w:ind w:left="5334" w:hanging="360"/>
      </w:pPr>
      <w:rPr>
        <w:rFonts w:ascii="Courier New" w:hAnsi="Courier New" w:hint="default"/>
      </w:rPr>
    </w:lvl>
    <w:lvl w:ilvl="2" w:tplc="04070005">
      <w:start w:val="1"/>
      <w:numFmt w:val="bullet"/>
      <w:lvlText w:val=""/>
      <w:lvlJc w:val="left"/>
      <w:pPr>
        <w:tabs>
          <w:tab w:val="num" w:pos="6054"/>
        </w:tabs>
        <w:ind w:left="6054" w:hanging="360"/>
      </w:pPr>
      <w:rPr>
        <w:rFonts w:ascii="Wingdings" w:hAnsi="Wingdings" w:hint="default"/>
      </w:rPr>
    </w:lvl>
    <w:lvl w:ilvl="3" w:tplc="04070001">
      <w:start w:val="1"/>
      <w:numFmt w:val="bullet"/>
      <w:lvlText w:val=""/>
      <w:lvlJc w:val="left"/>
      <w:pPr>
        <w:tabs>
          <w:tab w:val="num" w:pos="6774"/>
        </w:tabs>
        <w:ind w:left="6774" w:hanging="360"/>
      </w:pPr>
      <w:rPr>
        <w:rFonts w:ascii="Symbol" w:hAnsi="Symbol" w:hint="default"/>
      </w:rPr>
    </w:lvl>
    <w:lvl w:ilvl="4" w:tplc="04070003" w:tentative="1">
      <w:start w:val="1"/>
      <w:numFmt w:val="bullet"/>
      <w:lvlText w:val="o"/>
      <w:lvlJc w:val="left"/>
      <w:pPr>
        <w:tabs>
          <w:tab w:val="num" w:pos="7494"/>
        </w:tabs>
        <w:ind w:left="7494" w:hanging="360"/>
      </w:pPr>
      <w:rPr>
        <w:rFonts w:ascii="Courier New" w:hAnsi="Courier New" w:hint="default"/>
      </w:rPr>
    </w:lvl>
    <w:lvl w:ilvl="5" w:tplc="04070005" w:tentative="1">
      <w:start w:val="1"/>
      <w:numFmt w:val="bullet"/>
      <w:lvlText w:val=""/>
      <w:lvlJc w:val="left"/>
      <w:pPr>
        <w:tabs>
          <w:tab w:val="num" w:pos="8214"/>
        </w:tabs>
        <w:ind w:left="8214" w:hanging="360"/>
      </w:pPr>
      <w:rPr>
        <w:rFonts w:ascii="Wingdings" w:hAnsi="Wingdings" w:hint="default"/>
      </w:rPr>
    </w:lvl>
    <w:lvl w:ilvl="6" w:tplc="04070001" w:tentative="1">
      <w:start w:val="1"/>
      <w:numFmt w:val="bullet"/>
      <w:lvlText w:val=""/>
      <w:lvlJc w:val="left"/>
      <w:pPr>
        <w:tabs>
          <w:tab w:val="num" w:pos="8934"/>
        </w:tabs>
        <w:ind w:left="8934" w:hanging="360"/>
      </w:pPr>
      <w:rPr>
        <w:rFonts w:ascii="Symbol" w:hAnsi="Symbol" w:hint="default"/>
      </w:rPr>
    </w:lvl>
    <w:lvl w:ilvl="7" w:tplc="04070003" w:tentative="1">
      <w:start w:val="1"/>
      <w:numFmt w:val="bullet"/>
      <w:lvlText w:val="o"/>
      <w:lvlJc w:val="left"/>
      <w:pPr>
        <w:tabs>
          <w:tab w:val="num" w:pos="9654"/>
        </w:tabs>
        <w:ind w:left="9654" w:hanging="360"/>
      </w:pPr>
      <w:rPr>
        <w:rFonts w:ascii="Courier New" w:hAnsi="Courier New" w:hint="default"/>
      </w:rPr>
    </w:lvl>
    <w:lvl w:ilvl="8" w:tplc="04070005" w:tentative="1">
      <w:start w:val="1"/>
      <w:numFmt w:val="bullet"/>
      <w:lvlText w:val=""/>
      <w:lvlJc w:val="left"/>
      <w:pPr>
        <w:tabs>
          <w:tab w:val="num" w:pos="10374"/>
        </w:tabs>
        <w:ind w:left="10374" w:hanging="360"/>
      </w:pPr>
      <w:rPr>
        <w:rFonts w:ascii="Wingdings" w:hAnsi="Wingdings" w:hint="default"/>
      </w:rPr>
    </w:lvl>
  </w:abstractNum>
  <w:abstractNum w:abstractNumId="12" w15:restartNumberingAfterBreak="0">
    <w:nsid w:val="5B8C40A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3" w15:restartNumberingAfterBreak="0">
    <w:nsid w:val="5F7B2B25"/>
    <w:multiLevelType w:val="hybridMultilevel"/>
    <w:tmpl w:val="C6C63D96"/>
    <w:lvl w:ilvl="0" w:tplc="879A93AC">
      <w:start w:val="5"/>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3A75A64"/>
    <w:multiLevelType w:val="singleLevel"/>
    <w:tmpl w:val="A4968D4C"/>
    <w:lvl w:ilvl="0">
      <w:numFmt w:val="bullet"/>
      <w:lvlText w:val=""/>
      <w:lvlJc w:val="left"/>
      <w:pPr>
        <w:tabs>
          <w:tab w:val="num" w:pos="360"/>
        </w:tabs>
        <w:ind w:left="284" w:hanging="284"/>
      </w:pPr>
      <w:rPr>
        <w:rFonts w:hint="default"/>
        <w:sz w:val="16"/>
      </w:rPr>
    </w:lvl>
  </w:abstractNum>
  <w:abstractNum w:abstractNumId="15" w15:restartNumberingAfterBreak="0">
    <w:nsid w:val="64A6792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66DE2806"/>
    <w:multiLevelType w:val="hybridMultilevel"/>
    <w:tmpl w:val="5E16F102"/>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9842024"/>
    <w:multiLevelType w:val="singleLevel"/>
    <w:tmpl w:val="447E0A84"/>
    <w:lvl w:ilvl="0">
      <w:numFmt w:val="bullet"/>
      <w:lvlText w:val=""/>
      <w:lvlJc w:val="left"/>
      <w:pPr>
        <w:tabs>
          <w:tab w:val="num" w:pos="360"/>
        </w:tabs>
        <w:ind w:left="284" w:hanging="284"/>
      </w:pPr>
      <w:rPr>
        <w:rFonts w:ascii="Symbol" w:hAnsi="Symbol" w:hint="default"/>
        <w:sz w:val="20"/>
      </w:rPr>
    </w:lvl>
  </w:abstractNum>
  <w:abstractNum w:abstractNumId="18" w15:restartNumberingAfterBreak="0">
    <w:nsid w:val="7C966C77"/>
    <w:multiLevelType w:val="singleLevel"/>
    <w:tmpl w:val="0A56FEBE"/>
    <w:lvl w:ilvl="0">
      <w:numFmt w:val="bullet"/>
      <w:lvlText w:val=""/>
      <w:lvlJc w:val="left"/>
      <w:pPr>
        <w:tabs>
          <w:tab w:val="num" w:pos="360"/>
        </w:tabs>
        <w:ind w:left="360" w:hanging="360"/>
      </w:pPr>
      <w:rPr>
        <w:rFonts w:hint="default"/>
        <w:sz w:val="16"/>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7"/>
  </w:num>
  <w:num w:numId="3">
    <w:abstractNumId w:val="16"/>
  </w:num>
  <w:num w:numId="4">
    <w:abstractNumId w:val="12"/>
  </w:num>
  <w:num w:numId="5">
    <w:abstractNumId w:val="6"/>
  </w:num>
  <w:num w:numId="6">
    <w:abstractNumId w:val="4"/>
  </w:num>
  <w:num w:numId="7">
    <w:abstractNumId w:val="15"/>
  </w:num>
  <w:num w:numId="8">
    <w:abstractNumId w:val="10"/>
  </w:num>
  <w:num w:numId="9">
    <w:abstractNumId w:val="3"/>
  </w:num>
  <w:num w:numId="10">
    <w:abstractNumId w:val="5"/>
  </w:num>
  <w:num w:numId="11">
    <w:abstractNumId w:val="18"/>
  </w:num>
  <w:num w:numId="12">
    <w:abstractNumId w:val="2"/>
  </w:num>
  <w:num w:numId="13">
    <w:abstractNumId w:val="8"/>
  </w:num>
  <w:num w:numId="14">
    <w:abstractNumId w:val="14"/>
  </w:num>
  <w:num w:numId="15">
    <w:abstractNumId w:val="17"/>
  </w:num>
  <w:num w:numId="16">
    <w:abstractNumId w:val="9"/>
  </w:num>
  <w:num w:numId="17">
    <w:abstractNumId w:val="1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42"/>
    <w:rsid w:val="00055C61"/>
    <w:rsid w:val="00071C1A"/>
    <w:rsid w:val="0011649F"/>
    <w:rsid w:val="0020343F"/>
    <w:rsid w:val="0024469D"/>
    <w:rsid w:val="002A5442"/>
    <w:rsid w:val="002B0206"/>
    <w:rsid w:val="003155C3"/>
    <w:rsid w:val="003412B8"/>
    <w:rsid w:val="00347552"/>
    <w:rsid w:val="003515DC"/>
    <w:rsid w:val="00376F63"/>
    <w:rsid w:val="00526084"/>
    <w:rsid w:val="00574C30"/>
    <w:rsid w:val="00581588"/>
    <w:rsid w:val="005D1211"/>
    <w:rsid w:val="005D6106"/>
    <w:rsid w:val="005D6A08"/>
    <w:rsid w:val="00607C25"/>
    <w:rsid w:val="006551DC"/>
    <w:rsid w:val="006B37F4"/>
    <w:rsid w:val="006C608E"/>
    <w:rsid w:val="006D3E66"/>
    <w:rsid w:val="00712EAF"/>
    <w:rsid w:val="00771AA5"/>
    <w:rsid w:val="00803B7C"/>
    <w:rsid w:val="00815165"/>
    <w:rsid w:val="008226F1"/>
    <w:rsid w:val="00857C72"/>
    <w:rsid w:val="008C7AC4"/>
    <w:rsid w:val="00933E3B"/>
    <w:rsid w:val="00961A04"/>
    <w:rsid w:val="009B35C1"/>
    <w:rsid w:val="00A63CC9"/>
    <w:rsid w:val="00AB396E"/>
    <w:rsid w:val="00B47D12"/>
    <w:rsid w:val="00B60786"/>
    <w:rsid w:val="00B91726"/>
    <w:rsid w:val="00BD249E"/>
    <w:rsid w:val="00BD5E04"/>
    <w:rsid w:val="00CC289D"/>
    <w:rsid w:val="00CD7E60"/>
    <w:rsid w:val="00D37CD1"/>
    <w:rsid w:val="00D427FA"/>
    <w:rsid w:val="00D42E60"/>
    <w:rsid w:val="00D83D01"/>
    <w:rsid w:val="00D87503"/>
    <w:rsid w:val="00DC786E"/>
    <w:rsid w:val="00E1560E"/>
    <w:rsid w:val="00ED5B74"/>
    <w:rsid w:val="00F30A48"/>
    <w:rsid w:val="00F742F8"/>
    <w:rsid w:val="00F9203B"/>
    <w:rsid w:val="00FB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51BFFA7"/>
  <w15:chartTrackingRefBased/>
  <w15:docId w15:val="{496560BC-0386-4A13-B26D-D05398D4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sz w:val="22"/>
    </w:rPr>
  </w:style>
  <w:style w:type="paragraph" w:styleId="berschrift1">
    <w:name w:val="heading 1"/>
    <w:basedOn w:val="Standard"/>
    <w:next w:val="Standard"/>
    <w:qFormat/>
    <w:pPr>
      <w:keepNext/>
      <w:spacing w:before="240" w:after="120"/>
      <w:outlineLvl w:val="0"/>
    </w:pPr>
    <w:rPr>
      <w:b/>
      <w:kern w:val="28"/>
      <w:sz w:val="28"/>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link w:val="berschrift5Zchn"/>
    <w:qFormat/>
    <w:pPr>
      <w:keepNext/>
      <w:ind w:left="567" w:hanging="567"/>
      <w:outlineLvl w:val="4"/>
    </w:pPr>
    <w:rPr>
      <w:b/>
      <w:bCs/>
    </w:rPr>
  </w:style>
  <w:style w:type="paragraph" w:styleId="berschrift6">
    <w:name w:val="heading 6"/>
    <w:basedOn w:val="Standard"/>
    <w:next w:val="Standard"/>
    <w:link w:val="berschrift6Zchn"/>
    <w:qFormat/>
    <w:pPr>
      <w:keepNext/>
      <w:ind w:left="567" w:right="2267" w:hanging="567"/>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semiHidden/>
    <w:rPr>
      <w:rFonts w:ascii="Univers" w:hAnsi="Univers"/>
      <w:sz w:val="18"/>
    </w:rPr>
  </w:style>
  <w:style w:type="paragraph" w:styleId="Standardeinzug">
    <w:name w:val="Normal Indent"/>
    <w:basedOn w:val="Standard"/>
    <w:semiHidden/>
    <w:pPr>
      <w:ind w:left="284"/>
    </w:pPr>
  </w:style>
  <w:style w:type="paragraph" w:customStyle="1" w:styleId="Text">
    <w:name w:val="Text"/>
    <w:basedOn w:val="Standard"/>
    <w:pPr>
      <w:jc w:val="left"/>
    </w:pPr>
    <w:rPr>
      <w:noProof/>
    </w:rPr>
  </w:style>
  <w:style w:type="character" w:styleId="Zeilennummer">
    <w:name w:val="line number"/>
    <w:semiHidden/>
    <w:rPr>
      <w:rFonts w:ascii="Arial" w:hAnsi="Arial"/>
      <w:sz w:val="20"/>
    </w:rPr>
  </w:style>
  <w:style w:type="character" w:styleId="Kommentarzeichen">
    <w:name w:val="annotation reference"/>
    <w:semiHidden/>
    <w:rPr>
      <w:rFonts w:ascii="Arial" w:hAnsi="Arial"/>
      <w:b/>
      <w:color w:val="FF0000"/>
      <w:sz w:val="32"/>
    </w:rPr>
  </w:style>
  <w:style w:type="paragraph" w:styleId="Fuzeile">
    <w:name w:val="footer"/>
    <w:basedOn w:val="Standard"/>
    <w:semiHidden/>
    <w:pPr>
      <w:tabs>
        <w:tab w:val="center" w:pos="4536"/>
        <w:tab w:val="right" w:pos="9072"/>
      </w:tabs>
    </w:pPr>
  </w:style>
  <w:style w:type="paragraph" w:styleId="Textkrper">
    <w:name w:val="Body Text"/>
    <w:basedOn w:val="Standard"/>
    <w:semiHidden/>
    <w:pPr>
      <w:autoSpaceDE w:val="0"/>
      <w:autoSpaceDN w:val="0"/>
      <w:adjustRightInd w:val="0"/>
    </w:pPr>
    <w:rPr>
      <w:rFonts w:cs="Arial"/>
      <w:sz w:val="18"/>
      <w:szCs w:val="24"/>
    </w:rPr>
  </w:style>
  <w:style w:type="paragraph" w:styleId="Textkrper2">
    <w:name w:val="Body Text 2"/>
    <w:basedOn w:val="Standard"/>
    <w:link w:val="Textkrper2Zchn"/>
    <w:semiHidden/>
    <w:pPr>
      <w:autoSpaceDE w:val="0"/>
      <w:autoSpaceDN w:val="0"/>
      <w:adjustRightInd w:val="0"/>
    </w:pPr>
    <w:rPr>
      <w:rFonts w:ascii="Courier New" w:hAnsi="Courier New" w:cs="Courier New"/>
      <w:sz w:val="18"/>
      <w:szCs w:val="19"/>
    </w:rPr>
  </w:style>
  <w:style w:type="paragraph" w:styleId="Funotentext">
    <w:name w:val="footnote text"/>
    <w:basedOn w:val="Standard"/>
    <w:semiHidden/>
    <w:pPr>
      <w:widowControl w:val="0"/>
    </w:pPr>
    <w:rPr>
      <w:snapToGrid w:val="0"/>
    </w:rPr>
  </w:style>
  <w:style w:type="paragraph" w:styleId="Blocktext">
    <w:name w:val="Block Text"/>
    <w:basedOn w:val="Standard"/>
    <w:semiHidden/>
    <w:pPr>
      <w:ind w:left="567" w:right="2267" w:hanging="567"/>
      <w:jc w:val="left"/>
    </w:pPr>
  </w:style>
  <w:style w:type="paragraph" w:customStyle="1" w:styleId="Datenblatt1">
    <w:name w:val="Datenblatt1"/>
    <w:basedOn w:val="Standard"/>
    <w:pPr>
      <w:keepNext/>
      <w:numPr>
        <w:numId w:val="19"/>
      </w:numPr>
      <w:tabs>
        <w:tab w:val="left" w:pos="3544"/>
      </w:tabs>
      <w:outlineLvl w:val="3"/>
    </w:pPr>
    <w:rPr>
      <w:rFonts w:cs="Arial"/>
      <w:sz w:val="20"/>
    </w:rPr>
  </w:style>
  <w:style w:type="character" w:customStyle="1" w:styleId="berschrift5Zchn">
    <w:name w:val="Überschrift 5 Zchn"/>
    <w:link w:val="berschrift5"/>
    <w:rsid w:val="00E1560E"/>
    <w:rPr>
      <w:rFonts w:ascii="Arial" w:hAnsi="Arial"/>
      <w:b/>
      <w:bCs/>
      <w:sz w:val="22"/>
    </w:rPr>
  </w:style>
  <w:style w:type="character" w:customStyle="1" w:styleId="berschrift6Zchn">
    <w:name w:val="Überschrift 6 Zchn"/>
    <w:link w:val="berschrift6"/>
    <w:rsid w:val="00E1560E"/>
    <w:rPr>
      <w:rFonts w:ascii="Arial" w:hAnsi="Arial"/>
      <w:b/>
      <w:bCs/>
      <w:sz w:val="22"/>
    </w:rPr>
  </w:style>
  <w:style w:type="character" w:customStyle="1" w:styleId="Textkrper2Zchn">
    <w:name w:val="Textkörper 2 Zchn"/>
    <w:link w:val="Textkrper2"/>
    <w:semiHidden/>
    <w:rsid w:val="00E1560E"/>
    <w:rPr>
      <w:rFonts w:ascii="Courier New" w:hAnsi="Courier New" w:cs="Courier New"/>
      <w:sz w:val="18"/>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A2E4-15CD-4A92-A2C6-2A1A357F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1948</Words>
  <Characters>13547</Characters>
  <Application>Microsoft Office Word</Application>
  <DocSecurity>2</DocSecurity>
  <Lines>112</Lines>
  <Paragraphs>30</Paragraphs>
  <ScaleCrop>false</ScaleCrop>
  <HeadingPairs>
    <vt:vector size="2" baseType="variant">
      <vt:variant>
        <vt:lpstr>Titel</vt:lpstr>
      </vt:variant>
      <vt:variant>
        <vt:i4>1</vt:i4>
      </vt:variant>
    </vt:vector>
  </HeadingPairs>
  <TitlesOfParts>
    <vt:vector size="1" baseType="lpstr">
      <vt:lpstr>Ausschreibungstext Erdwärmesonden und Zubehör</vt:lpstr>
    </vt:vector>
  </TitlesOfParts>
  <Company>FRANK GmbH</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Erdwärmesonden und Zubehör</dc:title>
  <dc:subject/>
  <dc:creator>Fauß, Dennis</dc:creator>
  <cp:keywords/>
  <cp:lastModifiedBy>Fauß, Dennis</cp:lastModifiedBy>
  <cp:revision>7</cp:revision>
  <cp:lastPrinted>2018-09-24T07:52:00Z</cp:lastPrinted>
  <dcterms:created xsi:type="dcterms:W3CDTF">2020-11-09T09:48:00Z</dcterms:created>
  <dcterms:modified xsi:type="dcterms:W3CDTF">2020-11-20T11:08:00Z</dcterms:modified>
</cp:coreProperties>
</file>